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58D70" w14:textId="77777777" w:rsidR="00A41199" w:rsidRPr="001D4E00" w:rsidRDefault="00A41199" w:rsidP="00A41199">
      <w:pPr>
        <w:suppressAutoHyphens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Утверждено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исполнительным директором</w:t>
      </w:r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Фонда по содействию кредитованию субъектов малого и среднего предпринимательства Республики Карелия (</w:t>
      </w:r>
      <w:proofErr w:type="spellStart"/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>микрокредитная</w:t>
      </w:r>
      <w:proofErr w:type="spellEnd"/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компания)              </w:t>
      </w:r>
    </w:p>
    <w:p w14:paraId="2B7FCBF1" w14:textId="77777777" w:rsidR="00A41199" w:rsidRPr="001D4E00" w:rsidRDefault="00A41199" w:rsidP="00A411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</w:p>
    <w:p w14:paraId="60BFB69D" w14:textId="77777777" w:rsidR="00A41199" w:rsidRPr="001D4E00" w:rsidRDefault="00A41199" w:rsidP="00A411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CD8B9D" w14:textId="0E2A75B0" w:rsidR="00A41199" w:rsidRPr="001D4E00" w:rsidRDefault="00A41199" w:rsidP="00A411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_____________ </w:t>
      </w:r>
      <w:r w:rsidR="008414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С.В. </w:t>
      </w:r>
      <w:proofErr w:type="spellStart"/>
      <w:r w:rsidR="00841437">
        <w:rPr>
          <w:rFonts w:ascii="Times New Roman" w:eastAsia="Times New Roman" w:hAnsi="Times New Roman" w:cs="Times New Roman"/>
          <w:sz w:val="20"/>
          <w:szCs w:val="20"/>
          <w:lang w:eastAsia="ar-SA"/>
        </w:rPr>
        <w:t>Шакшина</w:t>
      </w:r>
      <w:proofErr w:type="spellEnd"/>
    </w:p>
    <w:p w14:paraId="2971D310" w14:textId="77777777" w:rsidR="00A41199" w:rsidRPr="001D4E00" w:rsidRDefault="00A41199" w:rsidP="00A4119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BADC2A" w14:textId="3DE678C9" w:rsidR="00A41199" w:rsidRPr="001D4E00" w:rsidRDefault="00A41199" w:rsidP="00A41199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E0751B">
        <w:rPr>
          <w:rFonts w:ascii="Times New Roman" w:eastAsia="Times New Roman" w:hAnsi="Times New Roman" w:cs="Times New Roman"/>
          <w:sz w:val="20"/>
          <w:szCs w:val="20"/>
          <w:lang w:eastAsia="ar-SA"/>
        </w:rPr>
        <w:t>01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E0751B">
        <w:rPr>
          <w:rFonts w:ascii="Times New Roman" w:eastAsia="Times New Roman" w:hAnsi="Times New Roman" w:cs="Times New Roman"/>
          <w:sz w:val="20"/>
          <w:szCs w:val="20"/>
          <w:lang w:eastAsia="ar-SA"/>
        </w:rPr>
        <w:t>июля</w:t>
      </w:r>
      <w:r w:rsidR="008414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="005C12D9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0D4FCD"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</w:p>
    <w:p w14:paraId="319CF872" w14:textId="77777777" w:rsidR="00A41199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F4084D" w14:textId="77777777" w:rsidR="00A41199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EF5879" w14:textId="77777777" w:rsidR="00A41199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220662" w14:textId="77777777" w:rsidR="00A41199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5B8AB5" w14:textId="77777777" w:rsidR="00A41199" w:rsidRPr="00285A50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деятельности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компания) по предоставлению микрозаймов</w:t>
      </w:r>
    </w:p>
    <w:p w14:paraId="10E528EF" w14:textId="77777777" w:rsidR="00A41199" w:rsidRPr="00285A50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6010DF" w14:textId="77777777" w:rsidR="00A41199" w:rsidRPr="00285A50" w:rsidRDefault="00A41199" w:rsidP="00A41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740FC1" w14:textId="51293007" w:rsidR="00A41199" w:rsidRPr="00715A9E" w:rsidRDefault="00A41199" w:rsidP="0032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Настоящий Порядок разработан в соответствии с Гражданским кодексом Российской Федерации, Федеральным законом от 24 июля 2007г. № 209-ФЗ «О развитии малого и среднего предпринимательства в Российской Федерации»</w:t>
      </w:r>
      <w:r w:rsidR="00F7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F77511" w:rsidRPr="00E62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7511" w:rsidRPr="00E6249F">
        <w:rPr>
          <w:rFonts w:ascii="Times New Roman" w:hAnsi="Times New Roman" w:cs="Times New Roman"/>
          <w:sz w:val="26"/>
          <w:szCs w:val="26"/>
        </w:rPr>
        <w:t>Федеральный закон N 209-ФЗ</w:t>
      </w:r>
      <w:r w:rsidR="00F77511" w:rsidRPr="00E6249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624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B4403" w:rsidRPr="00E62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</w:t>
      </w:r>
      <w:r w:rsidR="001B4403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1B4403" w:rsidRPr="00715A9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1B4403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 июля 2010г. </w:t>
      </w:r>
      <w:proofErr w:type="gramStart"/>
      <w:r w:rsidR="001B4403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N 151-ФЗ "О </w:t>
      </w:r>
      <w:proofErr w:type="spellStart"/>
      <w:r w:rsidR="001B4403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микрофинансовой</w:t>
      </w:r>
      <w:proofErr w:type="spellEnd"/>
      <w:r w:rsidR="001B4403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и </w:t>
      </w:r>
      <w:proofErr w:type="spellStart"/>
      <w:r w:rsidR="001B4403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микрофинансовых</w:t>
      </w:r>
      <w:proofErr w:type="spellEnd"/>
      <w:r w:rsidR="001B4403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организациях",</w:t>
      </w:r>
      <w:r w:rsidR="00214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программой Российской  Федерации «Экономическое развитие и инновационная экономика», утвержденной постановлением Правитель</w:t>
      </w:r>
      <w:r w:rsidR="00435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Российской Федерации от 15 апреля </w:t>
      </w:r>
      <w:r w:rsidR="00214352">
        <w:rPr>
          <w:rFonts w:ascii="Times New Roman" w:eastAsia="Times New Roman" w:hAnsi="Times New Roman" w:cs="Times New Roman"/>
          <w:sz w:val="26"/>
          <w:szCs w:val="26"/>
          <w:lang w:eastAsia="ru-RU"/>
        </w:rPr>
        <w:t>2014г. № 316,</w:t>
      </w:r>
      <w:r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C24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="0045695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Минэкономразвития России от 26 марта</w:t>
      </w:r>
      <w:r w:rsidR="00456958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C24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>2021г.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</w:t>
      </w:r>
      <w:proofErr w:type="gramEnd"/>
      <w:r w:rsidR="009D3C24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D3C24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применяющих специальный налоговый режим «Налог на профессиональный доход»</w:t>
      </w:r>
      <w:r w:rsidR="009069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D3C24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</w:t>
      </w:r>
      <w:r w:rsidR="0090690D" w:rsidRPr="00906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690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Приказ Минэкономразвития России от</w:t>
      </w:r>
      <w:proofErr w:type="gramEnd"/>
      <w:r w:rsidR="00906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0690D">
        <w:rPr>
          <w:rFonts w:ascii="Times New Roman" w:eastAsia="Times New Roman" w:hAnsi="Times New Roman" w:cs="Times New Roman"/>
          <w:sz w:val="26"/>
          <w:szCs w:val="26"/>
          <w:lang w:eastAsia="ru-RU"/>
        </w:rPr>
        <w:t>26.03.2021г. № 142)</w:t>
      </w:r>
      <w:r w:rsidR="009D3C24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регламентирует осуществление Фондом по</w:t>
      </w:r>
      <w:r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содействию кредитованию субъектов малого и среднего предпринимательства Республики Карелия (</w:t>
      </w:r>
      <w:proofErr w:type="spellStart"/>
      <w:r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микрокредитная</w:t>
      </w:r>
      <w:proofErr w:type="spellEnd"/>
      <w:r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компания) (далее – Фонд) деятельности по предоставлению</w:t>
      </w:r>
      <w:r w:rsidR="006E449D"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микрозаймов</w:t>
      </w:r>
      <w:r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</w:p>
    <w:p w14:paraId="518D49A9" w14:textId="203E77CD" w:rsidR="00A41199" w:rsidRPr="00715A9E" w:rsidRDefault="00A41199" w:rsidP="0032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 В случае если положения настоящего Порядка противоречат положениям нормативно-правовых актов, указанных в пункте 1 настоящего Порядка, а также иных нормативно-правовых актов, Фонд в своей деятельности руководствуется положениями нормативно-правовых актов. </w:t>
      </w:r>
    </w:p>
    <w:p w14:paraId="344FBDA0" w14:textId="5F76BC6D" w:rsidR="001B4403" w:rsidRPr="00C35E66" w:rsidRDefault="001B4403" w:rsidP="005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Фонд осуществляет </w:t>
      </w:r>
      <w:r w:rsidR="00D22282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микрофинансовую деятельность в порядке, предусмотренном </w:t>
      </w:r>
      <w:r w:rsidR="002647E0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</w:t>
      </w:r>
      <w:r w:rsidR="008A28F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выми актами, указанными в пункте</w:t>
      </w:r>
      <w:r w:rsidR="00964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97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1BE" w:rsidRPr="00C35E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Порядка.</w:t>
      </w:r>
    </w:p>
    <w:p w14:paraId="79A89C30" w14:textId="06D9D741" w:rsidR="004B05D7" w:rsidRPr="00F83C7C" w:rsidRDefault="001B4403" w:rsidP="0082311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F83C7C">
        <w:rPr>
          <w:sz w:val="26"/>
          <w:szCs w:val="26"/>
        </w:rPr>
        <w:lastRenderedPageBreak/>
        <w:t xml:space="preserve">4. Фонд </w:t>
      </w:r>
      <w:r w:rsidR="00D22282" w:rsidRPr="00F83C7C">
        <w:rPr>
          <w:sz w:val="26"/>
          <w:szCs w:val="26"/>
        </w:rPr>
        <w:t>использ</w:t>
      </w:r>
      <w:r w:rsidRPr="00F83C7C">
        <w:rPr>
          <w:sz w:val="26"/>
          <w:szCs w:val="26"/>
        </w:rPr>
        <w:t>ует</w:t>
      </w:r>
      <w:r w:rsidR="00D22282" w:rsidRPr="00F83C7C">
        <w:rPr>
          <w:sz w:val="26"/>
          <w:szCs w:val="26"/>
        </w:rPr>
        <w:t xml:space="preserve"> </w:t>
      </w:r>
      <w:r w:rsidR="004B05D7" w:rsidRPr="00F83C7C">
        <w:rPr>
          <w:sz w:val="26"/>
          <w:szCs w:val="26"/>
        </w:rPr>
        <w:t xml:space="preserve">собственные средства (капитал), включающие средства, полученные на осуществление </w:t>
      </w:r>
      <w:proofErr w:type="spellStart"/>
      <w:r w:rsidR="004B05D7" w:rsidRPr="00F83C7C">
        <w:rPr>
          <w:sz w:val="26"/>
          <w:szCs w:val="26"/>
        </w:rPr>
        <w:t>микрофинансовой</w:t>
      </w:r>
      <w:proofErr w:type="spellEnd"/>
      <w:r w:rsidR="004B05D7" w:rsidRPr="00F83C7C">
        <w:rPr>
          <w:sz w:val="26"/>
          <w:szCs w:val="26"/>
        </w:rPr>
        <w:t xml:space="preserve"> деятельности из бюджетов всех уровней, финансовый результат </w:t>
      </w:r>
      <w:r w:rsidR="00823116" w:rsidRPr="00F83C7C">
        <w:rPr>
          <w:sz w:val="26"/>
          <w:szCs w:val="26"/>
        </w:rPr>
        <w:t xml:space="preserve">от средств, полученных на осуществление </w:t>
      </w:r>
      <w:proofErr w:type="spellStart"/>
      <w:r w:rsidR="00823116" w:rsidRPr="00F83C7C">
        <w:rPr>
          <w:sz w:val="26"/>
          <w:szCs w:val="26"/>
        </w:rPr>
        <w:t>микрофинансовой</w:t>
      </w:r>
      <w:proofErr w:type="spellEnd"/>
      <w:r w:rsidR="00823116" w:rsidRPr="00F83C7C">
        <w:rPr>
          <w:sz w:val="26"/>
          <w:szCs w:val="26"/>
        </w:rPr>
        <w:t xml:space="preserve"> деятельности из федерального бюджета и регионального бюджета на условиях </w:t>
      </w:r>
      <w:proofErr w:type="spellStart"/>
      <w:r w:rsidR="00823116" w:rsidRPr="00F83C7C">
        <w:rPr>
          <w:sz w:val="26"/>
          <w:szCs w:val="26"/>
        </w:rPr>
        <w:t>софинансирования</w:t>
      </w:r>
      <w:proofErr w:type="spellEnd"/>
      <w:r w:rsidR="00823116" w:rsidRPr="00F83C7C">
        <w:rPr>
          <w:sz w:val="26"/>
          <w:szCs w:val="26"/>
        </w:rPr>
        <w:t xml:space="preserve"> федерального бюджета,</w:t>
      </w:r>
      <w:r w:rsidR="004B05D7" w:rsidRPr="00F83C7C">
        <w:rPr>
          <w:sz w:val="26"/>
          <w:szCs w:val="26"/>
        </w:rPr>
        <w:t xml:space="preserve"> иные поступления на осуществление </w:t>
      </w:r>
      <w:proofErr w:type="spellStart"/>
      <w:r w:rsidR="004B05D7" w:rsidRPr="00F83C7C">
        <w:rPr>
          <w:sz w:val="26"/>
          <w:szCs w:val="26"/>
        </w:rPr>
        <w:t>микрофинансовой</w:t>
      </w:r>
      <w:proofErr w:type="spellEnd"/>
      <w:r w:rsidR="004B05D7" w:rsidRPr="00F83C7C">
        <w:rPr>
          <w:sz w:val="26"/>
          <w:szCs w:val="26"/>
        </w:rPr>
        <w:t xml:space="preserve"> деятельности, исключительно в целях осуществления </w:t>
      </w:r>
      <w:proofErr w:type="spellStart"/>
      <w:r w:rsidR="004B05D7" w:rsidRPr="00F83C7C">
        <w:rPr>
          <w:sz w:val="26"/>
          <w:szCs w:val="26"/>
        </w:rPr>
        <w:t>микрофинансовой</w:t>
      </w:r>
      <w:proofErr w:type="spellEnd"/>
      <w:r w:rsidR="004B05D7" w:rsidRPr="00F83C7C">
        <w:rPr>
          <w:sz w:val="26"/>
          <w:szCs w:val="26"/>
        </w:rPr>
        <w:t xml:space="preserve"> деятельности. </w:t>
      </w:r>
    </w:p>
    <w:p w14:paraId="21D26B56" w14:textId="661E6055" w:rsidR="00C27B46" w:rsidRPr="00F83C7C" w:rsidRDefault="00C27B46" w:rsidP="005710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Размер собственных средств (капитала) </w:t>
      </w:r>
      <w:r w:rsidR="00A1583E"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Фонда </w:t>
      </w:r>
      <w:r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определяется по данным бухгалтерской (финансовой) отчетности по состоянию на конец отчетного периода (квартал, год) в соответствии с </w:t>
      </w:r>
      <w:hyperlink r:id="rId7" w:history="1">
        <w:r w:rsidRPr="00F83C7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2.1.2.19.1</w:t>
        </w:r>
      </w:hyperlink>
      <w:r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A5AAC"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A5AA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Минэкономразвития России от 26.03.2021г. № 142</w:t>
      </w:r>
      <w:r w:rsidR="00972006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hyperlink r:id="rId8" w:history="1">
        <w:r w:rsidRPr="00F83C7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Указанием</w:t>
        </w:r>
      </w:hyperlink>
      <w:r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Банка России от 1 июня 2020 г. N 5472-У "Об установлении методики определения собственных средств (капитала) </w:t>
      </w:r>
      <w:proofErr w:type="spellStart"/>
      <w:r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микрокредитной</w:t>
      </w:r>
      <w:proofErr w:type="spellEnd"/>
      <w:r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компании и формы расчета собственных средств (капитала) </w:t>
      </w:r>
      <w:proofErr w:type="spellStart"/>
      <w:r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микрокредитной</w:t>
      </w:r>
      <w:proofErr w:type="spellEnd"/>
      <w:r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компании", подписывается</w:t>
      </w:r>
      <w:proofErr w:type="gramEnd"/>
      <w:r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A5AAC"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исполнительным директором Фонда</w:t>
      </w:r>
      <w:r w:rsidRPr="00F8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заверяется печатью. </w:t>
      </w:r>
    </w:p>
    <w:p w14:paraId="5F90A95D" w14:textId="319E08D2" w:rsidR="00D22282" w:rsidRPr="00F83C7C" w:rsidRDefault="001B4403" w:rsidP="007D3A90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bookmarkStart w:id="0" w:name="p11"/>
      <w:bookmarkEnd w:id="0"/>
      <w:r w:rsidRPr="00F83C7C">
        <w:rPr>
          <w:sz w:val="26"/>
          <w:szCs w:val="26"/>
        </w:rPr>
        <w:t>5</w:t>
      </w:r>
      <w:r w:rsidR="00D22282" w:rsidRPr="00F83C7C">
        <w:rPr>
          <w:sz w:val="26"/>
          <w:szCs w:val="26"/>
        </w:rPr>
        <w:t xml:space="preserve">. </w:t>
      </w:r>
      <w:proofErr w:type="gramStart"/>
      <w:r w:rsidRPr="00F83C7C">
        <w:rPr>
          <w:sz w:val="26"/>
          <w:szCs w:val="26"/>
        </w:rPr>
        <w:t xml:space="preserve">Фонд </w:t>
      </w:r>
      <w:r w:rsidR="00D22282" w:rsidRPr="00F83C7C">
        <w:rPr>
          <w:sz w:val="26"/>
          <w:szCs w:val="26"/>
        </w:rPr>
        <w:t>обеспечива</w:t>
      </w:r>
      <w:r w:rsidRPr="00F83C7C">
        <w:rPr>
          <w:sz w:val="26"/>
          <w:szCs w:val="26"/>
        </w:rPr>
        <w:t>ет</w:t>
      </w:r>
      <w:r w:rsidR="00D22282" w:rsidRPr="00F83C7C">
        <w:rPr>
          <w:sz w:val="26"/>
          <w:szCs w:val="26"/>
        </w:rPr>
        <w:t xml:space="preserve"> ведение раздельного учета, в том числе бухгалтерского (финансового),</w:t>
      </w:r>
      <w:r w:rsidR="007D3A90" w:rsidRPr="00F83C7C">
        <w:rPr>
          <w:sz w:val="26"/>
          <w:szCs w:val="26"/>
        </w:rPr>
        <w:t xml:space="preserve"> а при наличии иных видов деятельности - по видам деятельности, а также</w:t>
      </w:r>
      <w:r w:rsidR="00D22282" w:rsidRPr="00F83C7C">
        <w:rPr>
          <w:sz w:val="26"/>
          <w:szCs w:val="26"/>
        </w:rPr>
        <w:t xml:space="preserve"> денежных средств целевого финансирования, предоставленного из бюджетов всех уровней в рамках государственной </w:t>
      </w:r>
      <w:hyperlink r:id="rId9" w:history="1">
        <w:r w:rsidR="00D22282" w:rsidRPr="00F83C7C">
          <w:rPr>
            <w:sz w:val="26"/>
            <w:szCs w:val="26"/>
          </w:rPr>
          <w:t>программы</w:t>
        </w:r>
      </w:hyperlink>
      <w:r w:rsidR="00D22282" w:rsidRPr="00F83C7C">
        <w:rPr>
          <w:sz w:val="26"/>
          <w:szCs w:val="26"/>
        </w:rPr>
        <w:t xml:space="preserve"> "Экономическое развитие и инновационная экономика" и (или) иных госпрограмм, и средств, полученных в результате предпринимательской деятельности, средств заемного финансирования, средств, предоставленных из бюджетов всех уровней в</w:t>
      </w:r>
      <w:proofErr w:type="gramEnd"/>
      <w:r w:rsidR="00D22282" w:rsidRPr="00F83C7C">
        <w:rPr>
          <w:sz w:val="26"/>
          <w:szCs w:val="26"/>
        </w:rPr>
        <w:t xml:space="preserve"> </w:t>
      </w:r>
      <w:proofErr w:type="gramStart"/>
      <w:r w:rsidR="00D22282" w:rsidRPr="00F83C7C">
        <w:rPr>
          <w:sz w:val="26"/>
          <w:szCs w:val="26"/>
        </w:rPr>
        <w:t>рамках</w:t>
      </w:r>
      <w:proofErr w:type="gramEnd"/>
      <w:r w:rsidR="00D22282" w:rsidRPr="00F83C7C">
        <w:rPr>
          <w:sz w:val="26"/>
          <w:szCs w:val="26"/>
        </w:rPr>
        <w:t xml:space="preserve"> государственных программ Российской Федерации, государственных программ субъектов Российской Федерации и муниципальных программ.</w:t>
      </w:r>
    </w:p>
    <w:p w14:paraId="121A9D6B" w14:textId="77777777" w:rsidR="0082543A" w:rsidRPr="00F83C7C" w:rsidRDefault="001B4403" w:rsidP="005710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2"/>
      <w:bookmarkEnd w:id="1"/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</w:t>
      </w:r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543A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размещает временно свободные денежные средства, относящиеся к собственным средствам (капиталу), номинированные в валюте Российской Федерации, на депозитах и (или) расчетных счетах в кредитных организациях. </w:t>
      </w:r>
    </w:p>
    <w:p w14:paraId="1DCE2A39" w14:textId="6EDC9611" w:rsidR="004B609C" w:rsidRPr="00F83C7C" w:rsidRDefault="00252EA8" w:rsidP="005710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D7B96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</w:t>
      </w:r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размещения временно свободных денежных средств, </w:t>
      </w:r>
      <w:r w:rsidR="00EB322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относящихся к собственным средствам (капиталу), на депозитах и (или) расчетных счетах</w:t>
      </w:r>
      <w:r w:rsidR="00594341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кредитных организаций </w:t>
      </w:r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отбор кредитных организаций </w:t>
      </w:r>
      <w:r w:rsidR="004B609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 одновременного соблюдения следующих требований:</w:t>
      </w:r>
    </w:p>
    <w:p w14:paraId="093697CA" w14:textId="77777777" w:rsidR="00D40372" w:rsidRPr="00F83C7C" w:rsidRDefault="00D40372" w:rsidP="005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у кредитной организации универсальной или базовой лицензии Центрального банка Российской Федерации (далее - Банк России) на осуществление банковских операций;</w:t>
      </w:r>
    </w:p>
    <w:p w14:paraId="43F0752B" w14:textId="7FBE1785" w:rsidR="0096032C" w:rsidRPr="00F83C7C" w:rsidRDefault="00D40372" w:rsidP="005710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наличие у кредитной организации собственных средств (капитала) в размере не менее 50 </w:t>
      </w:r>
      <w:proofErr w:type="gramStart"/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по данным Банка России, публикуемым на официальном сайте </w:t>
      </w:r>
      <w:hyperlink r:id="rId10" w:tgtFrame="_blank" w:tooltip="&lt;div class=&quot;doc www&quot;&gt;&lt;span class=&quot;aligner&quot;&gt;&lt;div class=&quot;icon listDocWWW-16&quot;&gt;&lt;/div&gt;&lt;/span&gt;www.cbr.ru&lt;/div&gt;" w:history="1">
        <w:r w:rsidRPr="00F83C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www.cbr.ru</w:t>
        </w:r>
      </w:hyperlink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"Интернет" в соответствии с Федеральным </w:t>
      </w:r>
      <w:hyperlink r:id="rId11" w:history="1">
        <w:r w:rsidRPr="00F83C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10 июля 2002 г. N 86-ФЗ "О Центральном банке Россий</w:t>
      </w:r>
      <w:r w:rsidR="00642CC0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 (Банке России</w:t>
      </w:r>
      <w:r w:rsidR="00372685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6032C" w:rsidRPr="00F8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32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на основании информации, представленной кредитной организацией по запросу </w:t>
      </w:r>
      <w:r w:rsidR="003D5F4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="0096032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</w:t>
      </w:r>
      <w:proofErr w:type="gramStart"/>
      <w:r w:rsidR="0096032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="0096032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приостановления (сокращения объемов) раскрытия данных на указанном сайте); </w:t>
      </w:r>
    </w:p>
    <w:p w14:paraId="0CF73057" w14:textId="77777777" w:rsidR="00D40372" w:rsidRPr="00F83C7C" w:rsidRDefault="00D40372" w:rsidP="005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"Аналитическое Кредитное Рейтинговое Агентство"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ruA</w:t>
      </w:r>
      <w:proofErr w:type="spellEnd"/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-";</w:t>
      </w:r>
    </w:p>
    <w:p w14:paraId="02062465" w14:textId="77777777" w:rsidR="00D40372" w:rsidRPr="00F83C7C" w:rsidRDefault="00D40372" w:rsidP="005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срок деятельности кредитной организации с даты ее регистрации составляет не менее 5 (пяти) лет;</w:t>
      </w:r>
    </w:p>
    <w:p w14:paraId="40AEDF4E" w14:textId="77777777" w:rsidR="00D40372" w:rsidRPr="00F83C7C" w:rsidRDefault="00D40372" w:rsidP="005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д) отсутствие действующей в отношении кредитной организации меры воздействия, примененной Банком России за нарушение обязательных нормативов, установленных в соответствии с </w:t>
      </w:r>
      <w:hyperlink r:id="rId12" w:history="1">
        <w:r w:rsidRPr="00F83C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Банке России;</w:t>
      </w:r>
    </w:p>
    <w:p w14:paraId="0FB9780D" w14:textId="77777777" w:rsidR="00D40372" w:rsidRPr="00F83C7C" w:rsidRDefault="00D40372" w:rsidP="00326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 w:rsidR="004C34B8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93F447E" w14:textId="77777777" w:rsidR="00347B3F" w:rsidRPr="00F83C7C" w:rsidRDefault="00D40372" w:rsidP="0002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участие кредитной организации в системе обязательного страхования вкладов в банках Российской Федерации в соответствии с Федеральным </w:t>
      </w:r>
      <w:hyperlink r:id="rId13" w:history="1">
        <w:r w:rsidRPr="00F83C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 декабря 2003 г. N 177-ФЗ "О страховании вкладов в банках Российской Федерации"</w:t>
      </w:r>
      <w:r w:rsidR="00C21C0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337155" w14:textId="77777777" w:rsidR="003848F2" w:rsidRPr="00F83C7C" w:rsidRDefault="003848F2" w:rsidP="0002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Отбор кредитных организаций для размещения  временно свободных денежных средств Фонда во вклады (депозиты) кредитных организаций осуществляется на конкурсной основе.</w:t>
      </w:r>
    </w:p>
    <w:p w14:paraId="2F8FC8BC" w14:textId="77777777" w:rsidR="0098730C" w:rsidRPr="00F83C7C" w:rsidRDefault="00E97F77" w:rsidP="00020734">
      <w:pPr>
        <w:tabs>
          <w:tab w:val="left" w:pos="0"/>
          <w:tab w:val="left" w:pos="426"/>
          <w:tab w:val="left" w:pos="570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670F4D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730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 конкурсного отбора  кредитных организаций для размещения денежных средств Фонда:</w:t>
      </w:r>
    </w:p>
    <w:p w14:paraId="3A149BB4" w14:textId="77777777" w:rsidR="0098730C" w:rsidRPr="00F83C7C" w:rsidRDefault="00670F4D" w:rsidP="00020734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8.2.1</w:t>
      </w:r>
      <w:r w:rsidR="0098730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.  Основным критерием для размещения денежных средств Фонда во вклады (депозиты) банка является предлагаемая ставка по депозиту.</w:t>
      </w:r>
    </w:p>
    <w:p w14:paraId="43A62633" w14:textId="77777777" w:rsidR="0098730C" w:rsidRPr="00F83C7C" w:rsidRDefault="00670F4D" w:rsidP="00020734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8.2.2</w:t>
      </w:r>
      <w:r w:rsidR="0098730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Дополнительными критериями являются предусмотренные в договоре вклада (депозита) следующие условия:</w:t>
      </w:r>
    </w:p>
    <w:p w14:paraId="58145C40" w14:textId="77777777" w:rsidR="0098730C" w:rsidRPr="00F83C7C" w:rsidRDefault="0098730C" w:rsidP="0098730C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-  ежемесячная выплата процентов;</w:t>
      </w:r>
    </w:p>
    <w:p w14:paraId="2023E868" w14:textId="77777777" w:rsidR="0098730C" w:rsidRPr="00F83C7C" w:rsidRDefault="0098730C" w:rsidP="0098730C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70F4D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у кредитной организации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пересмотра в одностороннем порядке процентной ставки по депозиту;</w:t>
      </w:r>
    </w:p>
    <w:p w14:paraId="1C979980" w14:textId="77777777" w:rsidR="0098730C" w:rsidRPr="00F83C7C" w:rsidRDefault="0098730C" w:rsidP="0098730C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ставка начисления процентов при досрочном расторжении депозитного договора;</w:t>
      </w:r>
    </w:p>
    <w:p w14:paraId="7EE8946B" w14:textId="77777777" w:rsidR="0098730C" w:rsidRPr="00F83C7C" w:rsidRDefault="0098730C" w:rsidP="0090257F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у кредитной организации более высокого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РА";</w:t>
      </w:r>
    </w:p>
    <w:p w14:paraId="3B92D3AB" w14:textId="77777777" w:rsidR="0098730C" w:rsidRPr="00F83C7C" w:rsidRDefault="0098730C" w:rsidP="0090257F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-  место рассмотрения судебных споров (Республика Карелия, СЗФО, РФ);</w:t>
      </w:r>
    </w:p>
    <w:p w14:paraId="0ACF1846" w14:textId="77777777" w:rsidR="0098730C" w:rsidRPr="00F83C7C" w:rsidRDefault="0098730C" w:rsidP="0090257F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Филиала/ Офиса/Обособленного подразделения кредитной организации по месту нахождения Фонда.</w:t>
      </w:r>
    </w:p>
    <w:p w14:paraId="45E2DE0A" w14:textId="77777777" w:rsidR="00670F4D" w:rsidRPr="00F83C7C" w:rsidRDefault="00670F4D" w:rsidP="009025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8.3. Объявление об условиях конкурса и начале приема документов от кредитных организаций на участие в конкурсном отборе размещается на официальном сайте Фонда. Под конкурсом понимается выставление отдельных лотов по сумме и сроку размещения денежных средств Фонда. </w:t>
      </w:r>
    </w:p>
    <w:p w14:paraId="2B6D10B5" w14:textId="7A2A8E27" w:rsidR="00347B3F" w:rsidRPr="00F83C7C" w:rsidRDefault="000F4FE7" w:rsidP="0090257F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97F77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Прием документов от </w:t>
      </w:r>
      <w:r w:rsidR="006F731E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кредитных организаций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конкурсном отборе осуществляется в течение </w:t>
      </w:r>
      <w:r w:rsidR="006F731E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7D1494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календарных 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 момента опубликования объявления о начале приема документов.</w:t>
      </w:r>
    </w:p>
    <w:p w14:paraId="1226B8E3" w14:textId="77777777" w:rsidR="00347B3F" w:rsidRPr="00F83C7C" w:rsidRDefault="00347B3F" w:rsidP="0090257F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в конкурсном отборе кредитная организация 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на имя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сполнительного директора Фонда заявление по типовой форме (Приложение 1 к настоящему По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рядку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 приложением следующих документов, заверенных уполномоченным лицом и печатью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организации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28F9ABA" w14:textId="77777777" w:rsidR="00347B3F" w:rsidRPr="00F83C7C" w:rsidRDefault="00347B3F" w:rsidP="0090257F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лицензии Центрального банка РФ на совершение банковских операций;</w:t>
      </w:r>
    </w:p>
    <w:p w14:paraId="0A2FCF9A" w14:textId="77777777" w:rsidR="00347B3F" w:rsidRPr="00F83C7C" w:rsidRDefault="00347B3F" w:rsidP="0090257F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свидетельства о государственной регистрации юридического лица;</w:t>
      </w:r>
    </w:p>
    <w:p w14:paraId="673C0E80" w14:textId="77777777" w:rsidR="00347B3F" w:rsidRPr="00F83C7C" w:rsidRDefault="00347B3F" w:rsidP="008502E3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документа, подтверждающего полномочия представителя банка (доверенность, либо выписка из ЕГРЮЛ);</w:t>
      </w:r>
    </w:p>
    <w:p w14:paraId="06053040" w14:textId="77777777" w:rsidR="00347B3F" w:rsidRPr="00F83C7C" w:rsidRDefault="00347B3F" w:rsidP="00403293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свидетельства о включении кредитной организации в реестр банков – участников системы обязательного страхования вкладов;</w:t>
      </w:r>
    </w:p>
    <w:p w14:paraId="1018C25F" w14:textId="77777777" w:rsidR="00347B3F" w:rsidRPr="00F83C7C" w:rsidRDefault="00347B3F" w:rsidP="008502E3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по процентным ставкам; </w:t>
      </w:r>
    </w:p>
    <w:p w14:paraId="20E5760E" w14:textId="77777777" w:rsidR="00347B3F" w:rsidRPr="00F83C7C" w:rsidRDefault="00347B3F" w:rsidP="008502E3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договора банковского вклада;  </w:t>
      </w:r>
    </w:p>
    <w:p w14:paraId="1DEEABC3" w14:textId="77777777" w:rsidR="00347B3F" w:rsidRPr="00F83C7C" w:rsidRDefault="00347B3F" w:rsidP="004F6355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 присвоении рейтинга долгосрочной кредитоспособности.</w:t>
      </w:r>
    </w:p>
    <w:p w14:paraId="684025EA" w14:textId="19B8B4AF" w:rsidR="00347B3F" w:rsidRPr="00F83C7C" w:rsidRDefault="000F4FE7" w:rsidP="004F6355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97F77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Оценка  заявлений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кредитных организаций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приложенных к ним документов проводится Фондом </w:t>
      </w:r>
      <w:r w:rsidR="008130DD" w:rsidRPr="00F83C7C">
        <w:rPr>
          <w:rFonts w:ascii="Times New Roman" w:eastAsia="Times New Roman" w:hAnsi="Times New Roman" w:cs="Times New Roman"/>
          <w:sz w:val="26"/>
          <w:szCs w:val="26"/>
          <w:lang w:eastAsia="ar-SA"/>
        </w:rPr>
        <w:t>в срок не более 3 рабочих дней от даты окончания приема заявлений Банков.</w:t>
      </w:r>
    </w:p>
    <w:p w14:paraId="7FFB662F" w14:textId="77777777" w:rsidR="00347B3F" w:rsidRPr="00F83C7C" w:rsidRDefault="00347B3F" w:rsidP="004F6355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по результатам конкурса оформляется протоколом, утверждается исполнительным директором Фонда и размещается на официальном сайте Фонда.</w:t>
      </w:r>
    </w:p>
    <w:p w14:paraId="6A8C13A8" w14:textId="77777777" w:rsidR="00347B3F" w:rsidRPr="00F83C7C" w:rsidRDefault="00347B3F" w:rsidP="004F6355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4FE7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97F77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Основаниями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рассмотрении зая</w:t>
      </w:r>
      <w:r w:rsidR="00DB1C7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вки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организации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14:paraId="1ADAF42B" w14:textId="77777777" w:rsidR="00347B3F" w:rsidRPr="00F83C7C" w:rsidRDefault="00347B3F" w:rsidP="008502E3">
      <w:pPr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неполного пакета документов;</w:t>
      </w:r>
    </w:p>
    <w:p w14:paraId="5CD5CAD2" w14:textId="77777777" w:rsidR="00347B3F" w:rsidRPr="00F83C7C" w:rsidRDefault="00347B3F" w:rsidP="008502E3">
      <w:pPr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недостоверной информации;</w:t>
      </w:r>
    </w:p>
    <w:p w14:paraId="10D2B2C8" w14:textId="77777777" w:rsidR="00347B3F" w:rsidRPr="00F83C7C" w:rsidRDefault="00347B3F" w:rsidP="008502E3">
      <w:pPr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несоответствие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требованиям, изложенным в п.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настоящего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E2169FC" w14:textId="6AA138E4" w:rsidR="00347B3F" w:rsidRPr="00F83C7C" w:rsidRDefault="00347B3F" w:rsidP="008502E3">
      <w:pPr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-наличие в  депозитном договоре, предложенном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условия, ограничивающего, или запрещающего Фонду досрочное изъятие д</w:t>
      </w:r>
      <w:r w:rsidR="006F11F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епозита.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ED9E4AC" w14:textId="77777777" w:rsidR="00347B3F" w:rsidRPr="00F83C7C" w:rsidRDefault="00347B3F" w:rsidP="008502E3">
      <w:p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рассмотрении заяв</w:t>
      </w:r>
      <w:r w:rsidR="00E97F77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доводится до соответствующе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с указанием причины.</w:t>
      </w:r>
    </w:p>
    <w:p w14:paraId="58265FDE" w14:textId="77777777" w:rsidR="00347B3F" w:rsidRPr="00F83C7C" w:rsidRDefault="000F4FE7" w:rsidP="008502E3">
      <w:p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97F77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Фонд вправе  принять решение о заключении   договора вклада (депозита) с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являющ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ейся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рассмотрения заявлений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кредитных организаций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единственным участником конкурсного отбора в соответствии с требованиями, указанными в п.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3C4A83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338A921" w14:textId="77777777" w:rsidR="00347B3F" w:rsidRPr="00F83C7C" w:rsidRDefault="000F4FE7" w:rsidP="008502E3">
      <w:p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97F77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основании принятого Фондом решения </w:t>
      </w:r>
      <w:r w:rsidR="00127401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сполнительный директор Фонда заключает с </w:t>
      </w:r>
      <w:r w:rsidR="00127401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="00347B3F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 вклада (депозита).</w:t>
      </w:r>
    </w:p>
    <w:p w14:paraId="3FBD3CE4" w14:textId="77777777" w:rsidR="003848F2" w:rsidRPr="00F83C7C" w:rsidRDefault="003848F2" w:rsidP="00384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8.9. Фонд  размещает временно свободные денежные средства на депозитах сроком от 30 дней до 1 (одного) года.</w:t>
      </w:r>
    </w:p>
    <w:p w14:paraId="59D5D1DD" w14:textId="77777777" w:rsidR="00347B3F" w:rsidRPr="00F83C7C" w:rsidRDefault="00670F4D" w:rsidP="0067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8.10. Договор банковского вклада (депозита), заключаемый Фондом при размещении временно свободных денежных средств, должен предусматривать возможность его досрочного расторжения Фондом в одностороннем порядке.</w:t>
      </w:r>
    </w:p>
    <w:p w14:paraId="1F9B84E8" w14:textId="7D6CB7B9" w:rsidR="00217109" w:rsidRPr="00F83C7C" w:rsidRDefault="00271596" w:rsidP="00217109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83C7C">
        <w:rPr>
          <w:sz w:val="26"/>
          <w:szCs w:val="26"/>
        </w:rPr>
        <w:t>9</w:t>
      </w:r>
      <w:r w:rsidR="00D22282" w:rsidRPr="00F83C7C">
        <w:rPr>
          <w:sz w:val="26"/>
          <w:szCs w:val="26"/>
        </w:rPr>
        <w:t xml:space="preserve">. </w:t>
      </w:r>
      <w:bookmarkStart w:id="2" w:name="p0"/>
      <w:bookmarkEnd w:id="2"/>
      <w:proofErr w:type="gramStart"/>
      <w:r w:rsidR="00217109" w:rsidRPr="00F83C7C">
        <w:rPr>
          <w:sz w:val="26"/>
          <w:szCs w:val="26"/>
        </w:rPr>
        <w:t xml:space="preserve">Доход, получаемый от размещения средств, указанных в </w:t>
      </w:r>
      <w:hyperlink r:id="rId14" w:history="1">
        <w:r w:rsidR="00217109" w:rsidRPr="00F83C7C">
          <w:rPr>
            <w:sz w:val="26"/>
            <w:szCs w:val="26"/>
          </w:rPr>
          <w:t>пункте 2.1.2.2</w:t>
        </w:r>
      </w:hyperlink>
      <w:r w:rsidR="00217109" w:rsidRPr="00F83C7C">
        <w:rPr>
          <w:sz w:val="26"/>
          <w:szCs w:val="26"/>
        </w:rPr>
        <w:t xml:space="preserve"> Приказа Минэкономразвития России от 26.03.2021г. № 142, за исключением средств, полученных на осуществление </w:t>
      </w:r>
      <w:proofErr w:type="spellStart"/>
      <w:r w:rsidR="00217109" w:rsidRPr="00F83C7C">
        <w:rPr>
          <w:sz w:val="26"/>
          <w:szCs w:val="26"/>
        </w:rPr>
        <w:t>микрофинансовой</w:t>
      </w:r>
      <w:proofErr w:type="spellEnd"/>
      <w:r w:rsidR="00217109" w:rsidRPr="00F83C7C">
        <w:rPr>
          <w:sz w:val="26"/>
          <w:szCs w:val="26"/>
        </w:rPr>
        <w:t xml:space="preserve"> деятельности из регионального бюджета сверх </w:t>
      </w:r>
      <w:proofErr w:type="spellStart"/>
      <w:r w:rsidR="00217109" w:rsidRPr="00F83C7C">
        <w:rPr>
          <w:sz w:val="26"/>
          <w:szCs w:val="26"/>
        </w:rPr>
        <w:t>софинансирования</w:t>
      </w:r>
      <w:proofErr w:type="spellEnd"/>
      <w:r w:rsidR="00217109" w:rsidRPr="00F83C7C">
        <w:rPr>
          <w:sz w:val="26"/>
          <w:szCs w:val="26"/>
        </w:rPr>
        <w:t xml:space="preserve"> средств федерального бюджета, в </w:t>
      </w:r>
      <w:proofErr w:type="spellStart"/>
      <w:r w:rsidR="00217109" w:rsidRPr="00F83C7C">
        <w:rPr>
          <w:sz w:val="26"/>
          <w:szCs w:val="26"/>
        </w:rPr>
        <w:t>микрозаймы</w:t>
      </w:r>
      <w:proofErr w:type="spellEnd"/>
      <w:r w:rsidR="00217109" w:rsidRPr="00F83C7C">
        <w:rPr>
          <w:sz w:val="26"/>
          <w:szCs w:val="26"/>
        </w:rPr>
        <w:t xml:space="preserve"> и размещения на депозитах и (или) расчетных счетах кредитных организаций, должен направляться на пополнение собственных средств (капитала), на покрытие расходов по формированию резервов, убытков от потерь</w:t>
      </w:r>
      <w:proofErr w:type="gramEnd"/>
      <w:r w:rsidR="00217109" w:rsidRPr="00F83C7C">
        <w:rPr>
          <w:sz w:val="26"/>
          <w:szCs w:val="26"/>
        </w:rPr>
        <w:t xml:space="preserve"> по </w:t>
      </w:r>
      <w:proofErr w:type="spellStart"/>
      <w:r w:rsidR="00217109" w:rsidRPr="00F83C7C">
        <w:rPr>
          <w:sz w:val="26"/>
          <w:szCs w:val="26"/>
        </w:rPr>
        <w:t>микрозаймам</w:t>
      </w:r>
      <w:proofErr w:type="spellEnd"/>
      <w:r w:rsidR="00217109" w:rsidRPr="00F83C7C">
        <w:rPr>
          <w:sz w:val="26"/>
          <w:szCs w:val="26"/>
        </w:rPr>
        <w:t xml:space="preserve">, финансовых и операционных расходов по </w:t>
      </w:r>
      <w:proofErr w:type="spellStart"/>
      <w:r w:rsidR="00217109" w:rsidRPr="00F83C7C">
        <w:rPr>
          <w:sz w:val="26"/>
          <w:szCs w:val="26"/>
        </w:rPr>
        <w:t>микрофинансовой</w:t>
      </w:r>
      <w:proofErr w:type="spellEnd"/>
      <w:r w:rsidR="00217109" w:rsidRPr="00F83C7C">
        <w:rPr>
          <w:sz w:val="26"/>
          <w:szCs w:val="26"/>
        </w:rPr>
        <w:t xml:space="preserve"> деятельности.</w:t>
      </w:r>
    </w:p>
    <w:p w14:paraId="2C466FA8" w14:textId="7A4821F5" w:rsidR="00217109" w:rsidRPr="00F83C7C" w:rsidRDefault="00217109" w:rsidP="00217109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3" w:name="p1"/>
      <w:bookmarkEnd w:id="3"/>
      <w:proofErr w:type="gramStart"/>
      <w:r w:rsidRPr="00F83C7C">
        <w:rPr>
          <w:sz w:val="26"/>
          <w:szCs w:val="26"/>
        </w:rPr>
        <w:t xml:space="preserve">Доход, получаемый от размещения средств, полученных на осуществление </w:t>
      </w:r>
      <w:proofErr w:type="spellStart"/>
      <w:r w:rsidRPr="00F83C7C">
        <w:rPr>
          <w:sz w:val="26"/>
          <w:szCs w:val="26"/>
        </w:rPr>
        <w:t>микрофинансовой</w:t>
      </w:r>
      <w:proofErr w:type="spellEnd"/>
      <w:r w:rsidRPr="00F83C7C">
        <w:rPr>
          <w:sz w:val="26"/>
          <w:szCs w:val="26"/>
        </w:rPr>
        <w:t xml:space="preserve"> деятельности из регионального бюджета сверх </w:t>
      </w:r>
      <w:proofErr w:type="spellStart"/>
      <w:r w:rsidRPr="00F83C7C">
        <w:rPr>
          <w:sz w:val="26"/>
          <w:szCs w:val="26"/>
        </w:rPr>
        <w:t>софинансирования</w:t>
      </w:r>
      <w:proofErr w:type="spellEnd"/>
      <w:r w:rsidRPr="00F83C7C">
        <w:rPr>
          <w:sz w:val="26"/>
          <w:szCs w:val="26"/>
        </w:rPr>
        <w:t xml:space="preserve"> средств федерального бюджета, в </w:t>
      </w:r>
      <w:proofErr w:type="spellStart"/>
      <w:r w:rsidRPr="00F83C7C">
        <w:rPr>
          <w:sz w:val="26"/>
          <w:szCs w:val="26"/>
        </w:rPr>
        <w:t>микрозаймы</w:t>
      </w:r>
      <w:proofErr w:type="spellEnd"/>
      <w:r w:rsidRPr="00F83C7C">
        <w:rPr>
          <w:sz w:val="26"/>
          <w:szCs w:val="26"/>
        </w:rPr>
        <w:t xml:space="preserve"> и размещения на депозитах и (или) расчетных счетах кредитных организаций, направляется на цели, определяемые по решению учредителя Фонда по итогам отчетного периода (календарного года), при условии соблюдения Фондом значений показателей, указанных в </w:t>
      </w:r>
      <w:hyperlink r:id="rId15" w:history="1">
        <w:r w:rsidRPr="00F83C7C">
          <w:rPr>
            <w:sz w:val="26"/>
            <w:szCs w:val="26"/>
          </w:rPr>
          <w:t>пунктах 2.1.2.19.2</w:t>
        </w:r>
      </w:hyperlink>
      <w:r w:rsidRPr="00F83C7C">
        <w:rPr>
          <w:sz w:val="26"/>
          <w:szCs w:val="26"/>
        </w:rPr>
        <w:t xml:space="preserve">, </w:t>
      </w:r>
      <w:hyperlink r:id="rId16" w:history="1">
        <w:r w:rsidRPr="00F83C7C">
          <w:rPr>
            <w:sz w:val="26"/>
            <w:szCs w:val="26"/>
          </w:rPr>
          <w:t>2.1.2.19.5</w:t>
        </w:r>
      </w:hyperlink>
      <w:r w:rsidRPr="00F83C7C">
        <w:rPr>
          <w:sz w:val="26"/>
          <w:szCs w:val="26"/>
        </w:rPr>
        <w:t xml:space="preserve"> Приказа Минэкономразвития России от 26.03.2021</w:t>
      </w:r>
      <w:proofErr w:type="gramEnd"/>
      <w:r w:rsidRPr="00F83C7C">
        <w:rPr>
          <w:sz w:val="26"/>
          <w:szCs w:val="26"/>
        </w:rPr>
        <w:t xml:space="preserve">г. № 142, и наличия положительного финансового результата от средств, полученных на осуществление </w:t>
      </w:r>
      <w:proofErr w:type="spellStart"/>
      <w:r w:rsidRPr="00F83C7C">
        <w:rPr>
          <w:sz w:val="26"/>
          <w:szCs w:val="26"/>
        </w:rPr>
        <w:t>микрофинансовой</w:t>
      </w:r>
      <w:proofErr w:type="spellEnd"/>
      <w:r w:rsidRPr="00F83C7C">
        <w:rPr>
          <w:sz w:val="26"/>
          <w:szCs w:val="26"/>
        </w:rPr>
        <w:t xml:space="preserve"> деятельности из федерального бюджета и регионального бюджета на условиях </w:t>
      </w:r>
      <w:proofErr w:type="spellStart"/>
      <w:r w:rsidRPr="00F83C7C">
        <w:rPr>
          <w:sz w:val="26"/>
          <w:szCs w:val="26"/>
        </w:rPr>
        <w:t>софинансирования</w:t>
      </w:r>
      <w:proofErr w:type="spellEnd"/>
      <w:r w:rsidRPr="00F83C7C">
        <w:rPr>
          <w:sz w:val="26"/>
          <w:szCs w:val="26"/>
        </w:rPr>
        <w:t xml:space="preserve"> средств федерального бюджета.</w:t>
      </w:r>
    </w:p>
    <w:p w14:paraId="25363C6D" w14:textId="1C325EB5" w:rsidR="00217109" w:rsidRPr="00F83C7C" w:rsidRDefault="00217109" w:rsidP="00217109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proofErr w:type="gramStart"/>
      <w:r w:rsidRPr="00F83C7C">
        <w:rPr>
          <w:sz w:val="26"/>
          <w:szCs w:val="26"/>
        </w:rPr>
        <w:t xml:space="preserve">В случае несоблюдения Фондом значений показателей, указанных в </w:t>
      </w:r>
      <w:hyperlink r:id="rId17" w:history="1">
        <w:r w:rsidRPr="00F83C7C">
          <w:rPr>
            <w:sz w:val="26"/>
            <w:szCs w:val="26"/>
          </w:rPr>
          <w:t>пунктах 2.1.2.19.2</w:t>
        </w:r>
      </w:hyperlink>
      <w:r w:rsidRPr="00F83C7C">
        <w:rPr>
          <w:sz w:val="26"/>
          <w:szCs w:val="26"/>
        </w:rPr>
        <w:t xml:space="preserve">, </w:t>
      </w:r>
      <w:hyperlink r:id="rId18" w:history="1">
        <w:r w:rsidRPr="00F83C7C">
          <w:rPr>
            <w:sz w:val="26"/>
            <w:szCs w:val="26"/>
          </w:rPr>
          <w:t>2.1.2.19.5</w:t>
        </w:r>
      </w:hyperlink>
      <w:r w:rsidRPr="00F83C7C">
        <w:rPr>
          <w:sz w:val="26"/>
          <w:szCs w:val="26"/>
        </w:rPr>
        <w:t xml:space="preserve"> Приказа Минэкономразвития России от 26.03.2021г. № 142, и (или) отсутствия положительного финансового результата от средств, полученных на осуществление </w:t>
      </w:r>
      <w:proofErr w:type="spellStart"/>
      <w:r w:rsidRPr="00F83C7C">
        <w:rPr>
          <w:sz w:val="26"/>
          <w:szCs w:val="26"/>
        </w:rPr>
        <w:t>микрофинансовой</w:t>
      </w:r>
      <w:proofErr w:type="spellEnd"/>
      <w:r w:rsidRPr="00F83C7C">
        <w:rPr>
          <w:sz w:val="26"/>
          <w:szCs w:val="26"/>
        </w:rPr>
        <w:t xml:space="preserve"> деятельности из федерального бюджета и регионального бюджета на условиях </w:t>
      </w:r>
      <w:proofErr w:type="spellStart"/>
      <w:r w:rsidRPr="00F83C7C">
        <w:rPr>
          <w:sz w:val="26"/>
          <w:szCs w:val="26"/>
        </w:rPr>
        <w:t>софинансирования</w:t>
      </w:r>
      <w:proofErr w:type="spellEnd"/>
      <w:r w:rsidRPr="00F83C7C">
        <w:rPr>
          <w:sz w:val="26"/>
          <w:szCs w:val="26"/>
        </w:rPr>
        <w:t xml:space="preserve"> средств федерального бюджета, доход, указанный в </w:t>
      </w:r>
      <w:hyperlink w:anchor="p1" w:history="1">
        <w:r w:rsidRPr="00F83C7C">
          <w:rPr>
            <w:sz w:val="26"/>
            <w:szCs w:val="26"/>
          </w:rPr>
          <w:t>абзаце втором</w:t>
        </w:r>
      </w:hyperlink>
      <w:r w:rsidRPr="00F83C7C">
        <w:rPr>
          <w:sz w:val="26"/>
          <w:szCs w:val="26"/>
        </w:rPr>
        <w:t xml:space="preserve"> настоящего пункта, направляется на цели, указанные в </w:t>
      </w:r>
      <w:hyperlink w:anchor="p0" w:history="1">
        <w:r w:rsidRPr="00F83C7C">
          <w:rPr>
            <w:sz w:val="26"/>
            <w:szCs w:val="26"/>
          </w:rPr>
          <w:t>абзаце первом</w:t>
        </w:r>
      </w:hyperlink>
      <w:r w:rsidRPr="00F83C7C">
        <w:rPr>
          <w:sz w:val="26"/>
          <w:szCs w:val="26"/>
        </w:rPr>
        <w:t xml:space="preserve"> настоящего пункта.</w:t>
      </w:r>
      <w:proofErr w:type="gramEnd"/>
    </w:p>
    <w:p w14:paraId="23CBBEE2" w14:textId="145BA999" w:rsidR="00507349" w:rsidRPr="00F83C7C" w:rsidRDefault="00507349" w:rsidP="004445A3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83C7C">
        <w:rPr>
          <w:sz w:val="26"/>
          <w:szCs w:val="26"/>
        </w:rPr>
        <w:t xml:space="preserve">10. </w:t>
      </w:r>
      <w:proofErr w:type="gramStart"/>
      <w:r w:rsidRPr="00F83C7C">
        <w:rPr>
          <w:sz w:val="26"/>
          <w:szCs w:val="26"/>
        </w:rPr>
        <w:t xml:space="preserve">Фонд подлежит ежегодному ранжированию акционерным обществом "Федеральная корпорация по развитию малого и среднего предпринимательства" (далее - Корпорация МСП) с присвоением ранга, характеризующего степень финансовой устойчивости и эффективность деятельности Фонда как участника национальной гарантийной системы, а также ежегодной оценке Корпорацией МСП соблюдения Фондом требований, указанных в </w:t>
      </w:r>
      <w:hyperlink r:id="rId19" w:history="1">
        <w:r w:rsidRPr="00F83C7C">
          <w:rPr>
            <w:sz w:val="26"/>
            <w:szCs w:val="26"/>
          </w:rPr>
          <w:t>статье 15.4</w:t>
        </w:r>
      </w:hyperlink>
      <w:r w:rsidRPr="00F83C7C">
        <w:rPr>
          <w:sz w:val="26"/>
          <w:szCs w:val="26"/>
        </w:rPr>
        <w:t xml:space="preserve"> Федеральн</w:t>
      </w:r>
      <w:r w:rsidR="00F77511" w:rsidRPr="00F83C7C">
        <w:rPr>
          <w:sz w:val="26"/>
          <w:szCs w:val="26"/>
        </w:rPr>
        <w:t>ого</w:t>
      </w:r>
      <w:r w:rsidRPr="00F83C7C">
        <w:rPr>
          <w:sz w:val="26"/>
          <w:szCs w:val="26"/>
        </w:rPr>
        <w:t xml:space="preserve"> закон</w:t>
      </w:r>
      <w:r w:rsidR="00F77511" w:rsidRPr="00F83C7C">
        <w:rPr>
          <w:sz w:val="26"/>
          <w:szCs w:val="26"/>
        </w:rPr>
        <w:t>а</w:t>
      </w:r>
      <w:r w:rsidRPr="00F83C7C">
        <w:rPr>
          <w:sz w:val="26"/>
          <w:szCs w:val="26"/>
        </w:rPr>
        <w:t xml:space="preserve"> N 209-ФЗ, в соответствии с </w:t>
      </w:r>
      <w:hyperlink r:id="rId20" w:history="1">
        <w:r w:rsidRPr="00F83C7C">
          <w:rPr>
            <w:sz w:val="26"/>
            <w:szCs w:val="26"/>
          </w:rPr>
          <w:t>частями 6</w:t>
        </w:r>
      </w:hyperlink>
      <w:r w:rsidRPr="00F83C7C">
        <w:rPr>
          <w:sz w:val="26"/>
          <w:szCs w:val="26"/>
        </w:rPr>
        <w:t xml:space="preserve"> и </w:t>
      </w:r>
      <w:hyperlink r:id="rId21" w:history="1">
        <w:r w:rsidRPr="00F83C7C">
          <w:rPr>
            <w:sz w:val="26"/>
            <w:szCs w:val="26"/>
          </w:rPr>
          <w:t>8 статьи 15.4</w:t>
        </w:r>
      </w:hyperlink>
      <w:r w:rsidRPr="00F83C7C">
        <w:rPr>
          <w:sz w:val="26"/>
          <w:szCs w:val="26"/>
        </w:rPr>
        <w:t xml:space="preserve"> Федерального</w:t>
      </w:r>
      <w:proofErr w:type="gramEnd"/>
      <w:r w:rsidRPr="00F83C7C">
        <w:rPr>
          <w:sz w:val="26"/>
          <w:szCs w:val="26"/>
        </w:rPr>
        <w:t xml:space="preserve"> закона N 209-ФЗ (далее соответственно - ранжирование, оценка).</w:t>
      </w:r>
    </w:p>
    <w:p w14:paraId="36CA91B9" w14:textId="57D1035A" w:rsidR="00507349" w:rsidRPr="00F83C7C" w:rsidRDefault="00507349" w:rsidP="004445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представляет информацию о текущей деятельности в целях оценки и ранжирования в автоматизированную информационную систему "Мониторинг МСП".</w:t>
      </w:r>
    </w:p>
    <w:p w14:paraId="5815EA42" w14:textId="36D9C4E3" w:rsidR="00CD3540" w:rsidRPr="00F83C7C" w:rsidRDefault="00217109" w:rsidP="003D4CCC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F83C7C">
        <w:rPr>
          <w:sz w:val="26"/>
          <w:szCs w:val="26"/>
        </w:rPr>
        <w:t xml:space="preserve"> </w:t>
      </w:r>
      <w:r w:rsidR="00CD3540" w:rsidRPr="00F83C7C">
        <w:rPr>
          <w:sz w:val="26"/>
          <w:szCs w:val="26"/>
        </w:rPr>
        <w:t>1</w:t>
      </w:r>
      <w:r w:rsidR="000E5A3F" w:rsidRPr="00F83C7C">
        <w:rPr>
          <w:sz w:val="26"/>
          <w:szCs w:val="26"/>
        </w:rPr>
        <w:t>1</w:t>
      </w:r>
      <w:r w:rsidR="00CD3540" w:rsidRPr="00F83C7C">
        <w:rPr>
          <w:sz w:val="26"/>
          <w:szCs w:val="26"/>
        </w:rPr>
        <w:t xml:space="preserve">. </w:t>
      </w:r>
      <w:proofErr w:type="gramStart"/>
      <w:r w:rsidR="00CD3540" w:rsidRPr="00F83C7C">
        <w:rPr>
          <w:sz w:val="26"/>
          <w:szCs w:val="26"/>
        </w:rPr>
        <w:t>Фонд проводит оценку кредитоспособности</w:t>
      </w:r>
      <w:r w:rsidR="003D4CCC" w:rsidRPr="00F83C7C">
        <w:rPr>
          <w:sz w:val="26"/>
          <w:szCs w:val="26"/>
        </w:rPr>
        <w:t xml:space="preserve">, оценку правоспособности и проверку деловой репутации </w:t>
      </w:r>
      <w:r w:rsidR="00CD3540" w:rsidRPr="00F83C7C">
        <w:rPr>
          <w:sz w:val="26"/>
          <w:szCs w:val="26"/>
        </w:rPr>
        <w:t xml:space="preserve"> субъектов малого и среднего предпринимательства, физических лиц,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</w:t>
      </w:r>
      <w:r w:rsidR="00CB7122" w:rsidRPr="00F83C7C">
        <w:rPr>
          <w:sz w:val="26"/>
          <w:szCs w:val="26"/>
        </w:rPr>
        <w:t>, а также оценку риска возникновения у Фонда потерь (убытков) вследствие неисполнения, несвоевременного либо неполного исполнения субъектами малого и среднего предпринимательства, физическими лицами, применяющими специальный налоговый</w:t>
      </w:r>
      <w:proofErr w:type="gramEnd"/>
      <w:r w:rsidR="00CB7122" w:rsidRPr="00F83C7C">
        <w:rPr>
          <w:sz w:val="26"/>
          <w:szCs w:val="26"/>
        </w:rPr>
        <w:t xml:space="preserve"> режим "Налог на профессиональный доход", организациями инфраструктуры поддержки обязательств по </w:t>
      </w:r>
      <w:proofErr w:type="gramStart"/>
      <w:r w:rsidR="00CB7122" w:rsidRPr="00F83C7C">
        <w:rPr>
          <w:sz w:val="26"/>
          <w:szCs w:val="26"/>
        </w:rPr>
        <w:t>выданным</w:t>
      </w:r>
      <w:proofErr w:type="gramEnd"/>
      <w:r w:rsidR="00CB7122" w:rsidRPr="00F83C7C">
        <w:rPr>
          <w:sz w:val="26"/>
          <w:szCs w:val="26"/>
        </w:rPr>
        <w:t xml:space="preserve"> </w:t>
      </w:r>
      <w:proofErr w:type="spellStart"/>
      <w:r w:rsidR="00CB7122" w:rsidRPr="00F83C7C">
        <w:rPr>
          <w:sz w:val="26"/>
          <w:szCs w:val="26"/>
        </w:rPr>
        <w:t>микрозаймам</w:t>
      </w:r>
      <w:proofErr w:type="spellEnd"/>
      <w:r w:rsidR="00CB7122" w:rsidRPr="00F83C7C">
        <w:rPr>
          <w:sz w:val="26"/>
          <w:szCs w:val="26"/>
        </w:rPr>
        <w:t>.</w:t>
      </w:r>
    </w:p>
    <w:p w14:paraId="15833BF2" w14:textId="77777777" w:rsidR="001F3AB0" w:rsidRPr="00F83C7C" w:rsidRDefault="001F3AB0" w:rsidP="001F3AB0">
      <w:pPr>
        <w:spacing w:after="0" w:line="240" w:lineRule="auto"/>
        <w:ind w:right="-12"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Оценка кредитоспособности не осуществляется по СМСП, срок регистрации или срок ведения деятельности которых, менее 6 месяцев, а также по Физическим лицам, применяющим специальный налоговый режим. Способность в полном объеме и своевременно производить платежи по Договору микрозайма определяется за счет текущих и/или будущих доходов.</w:t>
      </w:r>
    </w:p>
    <w:p w14:paraId="5BC8CD14" w14:textId="014D636B" w:rsidR="00CD3540" w:rsidRPr="00F83C7C" w:rsidRDefault="00CD3540" w:rsidP="00CD35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0102E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Максимальный размер микрозайма не должен превышать единовременно:</w:t>
      </w:r>
    </w:p>
    <w:p w14:paraId="41704FB5" w14:textId="77777777" w:rsidR="00CD3540" w:rsidRPr="00F83C7C" w:rsidRDefault="00CD3540" w:rsidP="00CD35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одного субъекта малого и среднего предпринимательства, организацию, образующую инфраструктуру поддержки субъектов малого и среднего предпринимательства, максимальный размер микрозайма, установленный Федеральным </w:t>
      </w:r>
      <w:hyperlink r:id="rId22" w:history="1">
        <w:r w:rsidRPr="00F83C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151-ФЗ для юридических лиц и индивидуальных предпринимателей;</w:t>
      </w:r>
    </w:p>
    <w:p w14:paraId="0CAEAB9F" w14:textId="77777777" w:rsidR="00CD3540" w:rsidRPr="00F83C7C" w:rsidRDefault="00CD3540" w:rsidP="00CD35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одно физическое лицо, применяющее специальный налоговый режим "Налог на профессиональный доход", максимальный размер микрозайма, установленный Федеральным </w:t>
      </w:r>
      <w:hyperlink r:id="rId23" w:history="1">
        <w:r w:rsidRPr="00F83C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151-ФЗ для физических лиц.</w:t>
      </w:r>
    </w:p>
    <w:p w14:paraId="23FAB693" w14:textId="1D62DF3C" w:rsidR="00CD3540" w:rsidRPr="003C14C3" w:rsidRDefault="00F30168" w:rsidP="00CD35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1693F"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3540"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Максимальный срок предоставления микрозайма не должен превышать 3 (три) года.</w:t>
      </w:r>
    </w:p>
    <w:p w14:paraId="3E6D03E0" w14:textId="12ABF158" w:rsidR="00092AA2" w:rsidRPr="003C14C3" w:rsidRDefault="00092AA2" w:rsidP="00092A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введении на всей территории Российской Федерации, территории Республики Карелия или муниципального образования Республики Карелия режима повышенной готовности или режима чрезвычайной ситуации в соответствии с Федеральным </w:t>
      </w:r>
      <w:hyperlink r:id="rId24" w:history="1">
        <w:r w:rsidRPr="003C14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 декабря 1994 г. N 68-ФЗ "О защите населения и территорий от чрезвычайных ситуаций природного и техногенного характера":</w:t>
      </w:r>
    </w:p>
    <w:p w14:paraId="245D9C22" w14:textId="592D75C4" w:rsidR="00092AA2" w:rsidRPr="00AD5FE1" w:rsidRDefault="00092AA2" w:rsidP="00F8174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C14C3">
        <w:rPr>
          <w:sz w:val="26"/>
          <w:szCs w:val="26"/>
        </w:rPr>
        <w:t> </w:t>
      </w:r>
      <w:proofErr w:type="gramStart"/>
      <w:r w:rsidRPr="003C14C3">
        <w:rPr>
          <w:sz w:val="26"/>
          <w:szCs w:val="26"/>
        </w:rPr>
        <w:t xml:space="preserve">а) максимальный срок предоставления </w:t>
      </w:r>
      <w:proofErr w:type="spellStart"/>
      <w:r w:rsidRPr="003C14C3">
        <w:rPr>
          <w:sz w:val="26"/>
          <w:szCs w:val="26"/>
        </w:rPr>
        <w:t>микрозайма</w:t>
      </w:r>
      <w:proofErr w:type="spellEnd"/>
      <w:r w:rsidRPr="003C14C3">
        <w:rPr>
          <w:sz w:val="26"/>
          <w:szCs w:val="26"/>
        </w:rPr>
        <w:t xml:space="preserve"> для субъектов малого и среднего предпринимательства, осуществляющих деятельность на указанных </w:t>
      </w:r>
      <w:r w:rsidRPr="00AD5FE1">
        <w:rPr>
          <w:sz w:val="26"/>
          <w:szCs w:val="26"/>
        </w:rPr>
        <w:t>территориях, по действующим на момент введения одного из указанных режимов</w:t>
      </w:r>
      <w:r w:rsidR="00D55135" w:rsidRPr="00AD5FE1">
        <w:rPr>
          <w:sz w:val="26"/>
          <w:szCs w:val="26"/>
        </w:rPr>
        <w:t xml:space="preserve"> и выдаваемым в период действия одного из указанных режимов</w:t>
      </w:r>
      <w:r w:rsidR="00D55135" w:rsidRPr="00AD5FE1">
        <w:rPr>
          <w:sz w:val="26"/>
          <w:szCs w:val="26"/>
        </w:rPr>
        <w:br/>
      </w:r>
      <w:r w:rsidRPr="00AD5FE1">
        <w:rPr>
          <w:sz w:val="26"/>
          <w:szCs w:val="26"/>
        </w:rPr>
        <w:t xml:space="preserve"> </w:t>
      </w:r>
      <w:proofErr w:type="spellStart"/>
      <w:r w:rsidRPr="00AD5FE1">
        <w:rPr>
          <w:sz w:val="26"/>
          <w:szCs w:val="26"/>
        </w:rPr>
        <w:t>микрозаймам</w:t>
      </w:r>
      <w:proofErr w:type="spellEnd"/>
      <w:r w:rsidRPr="00AD5FE1">
        <w:rPr>
          <w:sz w:val="26"/>
          <w:szCs w:val="26"/>
        </w:rPr>
        <w:t xml:space="preserve"> может быть увеличен и не должен превышать </w:t>
      </w:r>
      <w:r w:rsidR="003C14C3" w:rsidRPr="00AD5FE1">
        <w:rPr>
          <w:sz w:val="26"/>
          <w:szCs w:val="26"/>
        </w:rPr>
        <w:t>7</w:t>
      </w:r>
      <w:r w:rsidRPr="00AD5FE1">
        <w:rPr>
          <w:sz w:val="26"/>
          <w:szCs w:val="26"/>
        </w:rPr>
        <w:t xml:space="preserve"> (</w:t>
      </w:r>
      <w:r w:rsidR="003C14C3" w:rsidRPr="00AD5FE1">
        <w:rPr>
          <w:sz w:val="26"/>
          <w:szCs w:val="26"/>
        </w:rPr>
        <w:t>семь</w:t>
      </w:r>
      <w:r w:rsidRPr="00AD5FE1">
        <w:rPr>
          <w:sz w:val="26"/>
          <w:szCs w:val="26"/>
        </w:rPr>
        <w:t>) лет</w:t>
      </w:r>
      <w:r w:rsidR="00F81747" w:rsidRPr="00AD5FE1">
        <w:rPr>
          <w:sz w:val="26"/>
          <w:szCs w:val="26"/>
        </w:rPr>
        <w:t xml:space="preserve"> по заявлению заемщика за исключением </w:t>
      </w:r>
      <w:proofErr w:type="spellStart"/>
      <w:r w:rsidR="00F81747" w:rsidRPr="00AD5FE1">
        <w:rPr>
          <w:sz w:val="26"/>
          <w:szCs w:val="26"/>
        </w:rPr>
        <w:t>микрозаймов</w:t>
      </w:r>
      <w:proofErr w:type="spellEnd"/>
      <w:r w:rsidR="00F81747" w:rsidRPr="00AD5FE1">
        <w:rPr>
          <w:sz w:val="26"/>
          <w:szCs w:val="26"/>
        </w:rPr>
        <w:t xml:space="preserve">, предоставленных в рамках лимита, указанного в </w:t>
      </w:r>
      <w:proofErr w:type="spellStart"/>
      <w:r w:rsidR="00B854C0" w:rsidRPr="00AD5FE1">
        <w:rPr>
          <w:sz w:val="26"/>
          <w:szCs w:val="26"/>
        </w:rPr>
        <w:t>пп</w:t>
      </w:r>
      <w:proofErr w:type="spellEnd"/>
      <w:r w:rsidR="00B854C0" w:rsidRPr="00AD5FE1">
        <w:rPr>
          <w:sz w:val="26"/>
          <w:szCs w:val="26"/>
        </w:rPr>
        <w:t>. б) п</w:t>
      </w:r>
      <w:proofErr w:type="gramEnd"/>
      <w:r w:rsidR="00B854C0" w:rsidRPr="00AD5FE1">
        <w:rPr>
          <w:sz w:val="26"/>
          <w:szCs w:val="26"/>
        </w:rPr>
        <w:t>. 13 настоящего Порядка</w:t>
      </w:r>
      <w:r w:rsidRPr="00AD5FE1">
        <w:rPr>
          <w:sz w:val="26"/>
          <w:szCs w:val="26"/>
        </w:rPr>
        <w:t>;</w:t>
      </w:r>
    </w:p>
    <w:p w14:paraId="363B8637" w14:textId="1193CD5B" w:rsidR="00092AA2" w:rsidRPr="003C14C3" w:rsidRDefault="00092AA2" w:rsidP="00092A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5FE1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Фонд устанавливает лимит в размере не менее 10% размера собственных</w:t>
      </w:r>
      <w:r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(капитала) Фонда для предоставления </w:t>
      </w:r>
      <w:proofErr w:type="spellStart"/>
      <w:r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микрозаймов</w:t>
      </w:r>
      <w:proofErr w:type="spellEnd"/>
      <w:r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субъектам малого и среднего предпринимательства в соответствии с требованиями, предусмотренными </w:t>
      </w:r>
      <w:hyperlink r:id="rId25" w:history="1">
        <w:r w:rsidRPr="003C14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49</w:t>
        </w:r>
      </w:hyperlink>
      <w:r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N 35 к Государственной программой Российской  Федерации «Экономическое развитие и инновационная экономика», утвержденной постановлением Правительства Российской Федерации от 15 апреля 2014г. № 316.</w:t>
      </w:r>
      <w:proofErr w:type="gramEnd"/>
    </w:p>
    <w:p w14:paraId="6007A114" w14:textId="1C3236BA" w:rsidR="00CD3540" w:rsidRPr="00F83C7C" w:rsidRDefault="00911E6D" w:rsidP="00C1693F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1693F"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3540"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D3540" w:rsidRPr="003C14C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размер микрозайма (отношение суммы выданных за отчетный период микрозаймов к количеству предоставленных субъектам малого и среднего предпринимательства, а также физическим лицам, применяющим специальный</w:t>
      </w:r>
      <w:r w:rsidR="00CD3540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налоговый режим "Налог на профессиональный доход", микрозаймов за отчетный период) не должен превышать 70% от максимального размера микрозайма, установленного Федеральным </w:t>
      </w:r>
      <w:hyperlink r:id="rId26" w:history="1">
        <w:r w:rsidR="00CD3540" w:rsidRPr="00F83C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CD3540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151-ФЗ для юридических лиц и индивидуальных предпринимателей.</w:t>
      </w:r>
      <w:proofErr w:type="gramEnd"/>
    </w:p>
    <w:p w14:paraId="4F0043A1" w14:textId="77777777" w:rsidR="00E60F1C" w:rsidRPr="00F83C7C" w:rsidRDefault="00911205" w:rsidP="00D80437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F83C7C">
        <w:rPr>
          <w:sz w:val="26"/>
          <w:szCs w:val="26"/>
        </w:rPr>
        <w:t>1</w:t>
      </w:r>
      <w:r w:rsidR="00313051" w:rsidRPr="00F83C7C">
        <w:rPr>
          <w:sz w:val="26"/>
          <w:szCs w:val="26"/>
        </w:rPr>
        <w:t>5</w:t>
      </w:r>
      <w:r w:rsidRPr="00F83C7C">
        <w:rPr>
          <w:sz w:val="26"/>
          <w:szCs w:val="26"/>
        </w:rPr>
        <w:t>. В структуре со</w:t>
      </w:r>
      <w:r w:rsidR="007D4E60" w:rsidRPr="00F83C7C">
        <w:rPr>
          <w:sz w:val="26"/>
          <w:szCs w:val="26"/>
        </w:rPr>
        <w:t xml:space="preserve">вокупного портфеля </w:t>
      </w:r>
      <w:proofErr w:type="spellStart"/>
      <w:r w:rsidR="007D4E60" w:rsidRPr="00F83C7C">
        <w:rPr>
          <w:sz w:val="26"/>
          <w:szCs w:val="26"/>
        </w:rPr>
        <w:t>микрозаймов</w:t>
      </w:r>
      <w:proofErr w:type="spellEnd"/>
      <w:r w:rsidR="007D4E60" w:rsidRPr="00F83C7C">
        <w:rPr>
          <w:sz w:val="26"/>
          <w:szCs w:val="26"/>
        </w:rPr>
        <w:t xml:space="preserve"> </w:t>
      </w:r>
      <w:r w:rsidR="00D80437" w:rsidRPr="00F83C7C">
        <w:rPr>
          <w:sz w:val="26"/>
          <w:szCs w:val="26"/>
        </w:rPr>
        <w:t>(остаток основного долга) на конец отчетного календарного года</w:t>
      </w:r>
      <w:r w:rsidR="00E60F1C" w:rsidRPr="00F83C7C">
        <w:rPr>
          <w:sz w:val="26"/>
          <w:szCs w:val="26"/>
        </w:rPr>
        <w:t>:</w:t>
      </w:r>
    </w:p>
    <w:p w14:paraId="7AEC28D8" w14:textId="0CBD5E1A" w:rsidR="00911205" w:rsidRPr="00F83C7C" w:rsidRDefault="00E60F1C" w:rsidP="00D80437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proofErr w:type="gramStart"/>
      <w:r w:rsidRPr="00F83C7C">
        <w:rPr>
          <w:sz w:val="26"/>
          <w:szCs w:val="26"/>
        </w:rPr>
        <w:t>-</w:t>
      </w:r>
      <w:r w:rsidR="00911205" w:rsidRPr="00F83C7C">
        <w:rPr>
          <w:sz w:val="26"/>
          <w:szCs w:val="26"/>
        </w:rPr>
        <w:t xml:space="preserve"> доля </w:t>
      </w:r>
      <w:proofErr w:type="spellStart"/>
      <w:r w:rsidR="00911205" w:rsidRPr="00F83C7C">
        <w:rPr>
          <w:sz w:val="26"/>
          <w:szCs w:val="26"/>
        </w:rPr>
        <w:t>микрозаймов</w:t>
      </w:r>
      <w:proofErr w:type="spellEnd"/>
      <w:r w:rsidR="00911205" w:rsidRPr="00F83C7C">
        <w:rPr>
          <w:sz w:val="26"/>
          <w:szCs w:val="26"/>
        </w:rPr>
        <w:t xml:space="preserve">, выданных вновь зарегистрированным и действующим менее </w:t>
      </w:r>
      <w:r w:rsidR="00D80437" w:rsidRPr="00F83C7C">
        <w:rPr>
          <w:sz w:val="26"/>
          <w:szCs w:val="26"/>
        </w:rPr>
        <w:t>2</w:t>
      </w:r>
      <w:r w:rsidR="00911205" w:rsidRPr="00F83C7C">
        <w:rPr>
          <w:sz w:val="26"/>
          <w:szCs w:val="26"/>
        </w:rPr>
        <w:t xml:space="preserve"> (</w:t>
      </w:r>
      <w:r w:rsidR="00D80437" w:rsidRPr="00F83C7C">
        <w:rPr>
          <w:sz w:val="26"/>
          <w:szCs w:val="26"/>
        </w:rPr>
        <w:t>двух</w:t>
      </w:r>
      <w:r w:rsidR="00911205" w:rsidRPr="00F83C7C">
        <w:rPr>
          <w:sz w:val="26"/>
          <w:szCs w:val="26"/>
        </w:rPr>
        <w:t xml:space="preserve">) </w:t>
      </w:r>
      <w:r w:rsidR="00D80437" w:rsidRPr="00F83C7C">
        <w:rPr>
          <w:sz w:val="26"/>
          <w:szCs w:val="26"/>
        </w:rPr>
        <w:t>лет</w:t>
      </w:r>
      <w:r w:rsidR="00911205" w:rsidRPr="00F83C7C">
        <w:rPr>
          <w:sz w:val="26"/>
          <w:szCs w:val="26"/>
        </w:rPr>
        <w:t xml:space="preserve">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должна составлять не мен</w:t>
      </w:r>
      <w:r w:rsidR="007D4E60" w:rsidRPr="00F83C7C">
        <w:rPr>
          <w:sz w:val="26"/>
          <w:szCs w:val="26"/>
        </w:rPr>
        <w:t>ее 15% на конец отче</w:t>
      </w:r>
      <w:r w:rsidRPr="00F83C7C">
        <w:rPr>
          <w:sz w:val="26"/>
          <w:szCs w:val="26"/>
        </w:rPr>
        <w:t>тного года;</w:t>
      </w:r>
      <w:proofErr w:type="gramEnd"/>
    </w:p>
    <w:p w14:paraId="72A07C1E" w14:textId="5673FE39" w:rsidR="00E60F1C" w:rsidRPr="00F83C7C" w:rsidRDefault="00E60F1C" w:rsidP="00E60F1C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F83C7C">
        <w:rPr>
          <w:sz w:val="26"/>
          <w:szCs w:val="26"/>
        </w:rPr>
        <w:t xml:space="preserve">- доля </w:t>
      </w:r>
      <w:proofErr w:type="spellStart"/>
      <w:r w:rsidRPr="00F83C7C">
        <w:rPr>
          <w:sz w:val="26"/>
          <w:szCs w:val="26"/>
        </w:rPr>
        <w:t>микрозаймов</w:t>
      </w:r>
      <w:proofErr w:type="spellEnd"/>
      <w:r w:rsidRPr="00F83C7C">
        <w:rPr>
          <w:sz w:val="26"/>
          <w:szCs w:val="26"/>
        </w:rPr>
        <w:t>, не обеспеченных залогом и (или) поручительством (гарантией) фонда содействия кредитованию (гарантийного фонда, фонда поручительств), выданных субъектам малого и среднего предпринимательства и физическим лицам, применяющим специальный налоговый режим "Налог на профессиональный доход", должна составлять не менее 5%.</w:t>
      </w:r>
    </w:p>
    <w:p w14:paraId="1FBB75E0" w14:textId="7D2655B2" w:rsidR="00D22282" w:rsidRPr="00F83C7C" w:rsidRDefault="0040533B" w:rsidP="00326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54"/>
      <w:bookmarkEnd w:id="4"/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3051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73A4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</w:t>
      </w:r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</w:t>
      </w:r>
      <w:r w:rsidR="002A73A4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формировать резервы на возможные потери по </w:t>
      </w:r>
      <w:proofErr w:type="spellStart"/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микрозаймам</w:t>
      </w:r>
      <w:proofErr w:type="spellEnd"/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(займам) на основании порядка формирования резервов, установленного Банком России в соответствии с </w:t>
      </w:r>
      <w:hyperlink r:id="rId27" w:history="1">
        <w:r w:rsidR="00D22282" w:rsidRPr="00F83C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Указанием</w:t>
        </w:r>
      </w:hyperlink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 России от 20 января 2020 г. N 5391-У "О порядке формирования микрофинансовыми организациями резервов на возможные потери по займам".</w:t>
      </w:r>
    </w:p>
    <w:p w14:paraId="784178B6" w14:textId="77777777" w:rsidR="00D22282" w:rsidRPr="00F83C7C" w:rsidRDefault="00D22282" w:rsidP="00326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и условия списания безнадежной задолженности устанавливаются учетной политикой </w:t>
      </w:r>
      <w:r w:rsidR="002A73A4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2C0D82E" w14:textId="77777777" w:rsidR="00D22282" w:rsidRPr="00F83C7C" w:rsidRDefault="00D22282" w:rsidP="00326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Списание </w:t>
      </w:r>
      <w:r w:rsidR="002A73A4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Фондом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безнадежной задолженности за счет сформированного по ней резерва осуществляется по решению уполномоченного органа </w:t>
      </w:r>
      <w:r w:rsidR="002A73A4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реже одного раза в год (при наличии безнадежной задолженности).</w:t>
      </w:r>
    </w:p>
    <w:p w14:paraId="3B320C24" w14:textId="106D8DCD" w:rsidR="00D22282" w:rsidRPr="00F83C7C" w:rsidRDefault="0040533B" w:rsidP="00326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129"/>
      <w:bookmarkEnd w:id="5"/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3051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73A4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должен</w:t>
      </w:r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проводить аудиторскую проверку своей деятельности</w:t>
      </w:r>
      <w:r w:rsidR="00935FB5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31 марта года, следующего за </w:t>
      </w:r>
      <w:proofErr w:type="gramStart"/>
      <w:r w:rsidR="00935FB5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 w:rsidR="00D22282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089A19" w14:textId="6FDCB48F" w:rsidR="00D22282" w:rsidRPr="00F83C7C" w:rsidRDefault="00D22282" w:rsidP="00326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аудиторской организации осуществляется на конкурсной основе.</w:t>
      </w:r>
      <w:r w:rsidR="002A73A4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отбора аудиторской организации указан в </w:t>
      </w:r>
      <w:r w:rsidR="00525070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 о порядке отбора аудиторской организации для проведения аудита годовой бухгалтерской (финансовой) отчетности Фонда по содействию кредитованию субъектов малого и среднего предпринимательства Республики Карелия (</w:t>
      </w:r>
      <w:proofErr w:type="spellStart"/>
      <w:r w:rsidR="00525070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микрокредитная</w:t>
      </w:r>
      <w:proofErr w:type="spellEnd"/>
      <w:r w:rsidR="00525070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компания).</w:t>
      </w:r>
    </w:p>
    <w:p w14:paraId="56252176" w14:textId="5149F777" w:rsidR="00935FB5" w:rsidRPr="00F83C7C" w:rsidRDefault="00935FB5" w:rsidP="00903CBF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83C7C">
        <w:rPr>
          <w:sz w:val="26"/>
          <w:szCs w:val="26"/>
        </w:rPr>
        <w:t xml:space="preserve">18. </w:t>
      </w:r>
      <w:r w:rsidR="003E543C" w:rsidRPr="00F83C7C">
        <w:rPr>
          <w:sz w:val="26"/>
          <w:szCs w:val="26"/>
        </w:rPr>
        <w:t>Фонд</w:t>
      </w:r>
      <w:r w:rsidRPr="00F83C7C">
        <w:rPr>
          <w:sz w:val="26"/>
          <w:szCs w:val="26"/>
        </w:rPr>
        <w:t xml:space="preserve"> в целях стратегического обеспечения </w:t>
      </w:r>
      <w:proofErr w:type="spellStart"/>
      <w:r w:rsidRPr="00F83C7C">
        <w:rPr>
          <w:sz w:val="26"/>
          <w:szCs w:val="26"/>
        </w:rPr>
        <w:t>микрофинансовой</w:t>
      </w:r>
      <w:proofErr w:type="spellEnd"/>
      <w:r w:rsidRPr="00F83C7C">
        <w:rPr>
          <w:sz w:val="26"/>
          <w:szCs w:val="26"/>
        </w:rPr>
        <w:t xml:space="preserve"> деятельности разрабатывает программу деятельности </w:t>
      </w:r>
      <w:r w:rsidR="003E543C" w:rsidRPr="00F83C7C">
        <w:rPr>
          <w:sz w:val="26"/>
          <w:szCs w:val="26"/>
        </w:rPr>
        <w:t>Фонда</w:t>
      </w:r>
      <w:r w:rsidRPr="00F83C7C">
        <w:rPr>
          <w:sz w:val="26"/>
          <w:szCs w:val="26"/>
        </w:rPr>
        <w:t xml:space="preserve"> на трехлетний период, включающую:</w:t>
      </w:r>
    </w:p>
    <w:p w14:paraId="698195BD" w14:textId="32DF00BB" w:rsidR="00935FB5" w:rsidRPr="00F83C7C" w:rsidRDefault="00935FB5" w:rsidP="00903C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анализ деятельности </w:t>
      </w:r>
      <w:r w:rsidR="003E543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5A66C0" w14:textId="77777777" w:rsidR="00935FB5" w:rsidRPr="00F83C7C" w:rsidRDefault="00935FB5" w:rsidP="00903C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ежегодные целевые значения ключевых показателей эффективности;</w:t>
      </w:r>
    </w:p>
    <w:p w14:paraId="4624AD97" w14:textId="6FF37B9B" w:rsidR="00935FB5" w:rsidRPr="00F83C7C" w:rsidRDefault="00935FB5" w:rsidP="00903C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мероприятия по продвижению </w:t>
      </w:r>
      <w:proofErr w:type="spellStart"/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микрофинансовых</w:t>
      </w:r>
      <w:proofErr w:type="spellEnd"/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продуктов, расширению партнерской сети и позиционированию </w:t>
      </w:r>
      <w:r w:rsidR="00C56236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8244B88" w14:textId="77777777" w:rsidR="00935FB5" w:rsidRPr="00F83C7C" w:rsidRDefault="00935FB5" w:rsidP="00903C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комплекс мероприятий по достижению целевых значений ключевых показателей эффективности.</w:t>
      </w:r>
    </w:p>
    <w:p w14:paraId="4C7DC7FA" w14:textId="394EE807" w:rsidR="00935FB5" w:rsidRPr="00F83C7C" w:rsidRDefault="00935FB5" w:rsidP="00903C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деятельности </w:t>
      </w:r>
      <w:r w:rsidR="003E543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трехлетний период утверждается </w:t>
      </w:r>
      <w:r w:rsidR="003E543C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 Фонда</w:t>
      </w:r>
      <w:r w:rsidR="007A222B" w:rsidRPr="00F83C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98A9FE" w14:textId="67BE6BF5" w:rsidR="00935FB5" w:rsidRPr="00F83C7C" w:rsidRDefault="00935FB5" w:rsidP="00326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699E4" w14:textId="77777777" w:rsidR="00AE1546" w:rsidRDefault="00AE1546" w:rsidP="0032605C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131"/>
      <w:bookmarkStart w:id="7" w:name="p161"/>
      <w:bookmarkEnd w:id="6"/>
      <w:bookmarkEnd w:id="7"/>
    </w:p>
    <w:p w14:paraId="0F3A6465" w14:textId="77777777" w:rsidR="00AE1546" w:rsidRDefault="00AE1546" w:rsidP="0032605C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2A42BE" w14:textId="77777777" w:rsidR="00AE1546" w:rsidRDefault="00AE1546" w:rsidP="0032605C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4F5AE0" w14:textId="77777777" w:rsidR="00AE1546" w:rsidRDefault="00AE1546" w:rsidP="0032605C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968F2" w14:textId="77777777" w:rsidR="00AE1546" w:rsidRDefault="00AE1546" w:rsidP="0032605C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ABF9D5" w14:textId="77777777" w:rsidR="00AE1546" w:rsidRDefault="00AE1546" w:rsidP="0032605C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C4C21" w14:textId="77777777" w:rsidR="00AE1546" w:rsidRPr="00AE1546" w:rsidRDefault="00AE1546" w:rsidP="00AE1546">
      <w:pPr>
        <w:pageBreakBefore/>
        <w:widowControl w:val="0"/>
        <w:suppressAutoHyphens/>
        <w:spacing w:after="0" w:line="240" w:lineRule="auto"/>
        <w:ind w:left="4321"/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</w:pPr>
      <w:r w:rsidRPr="00AE1546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>Приложение № 1</w:t>
      </w:r>
    </w:p>
    <w:p w14:paraId="6F21491B" w14:textId="77777777" w:rsidR="00AE1546" w:rsidRPr="00AE1546" w:rsidRDefault="00A716B5" w:rsidP="00AE1546">
      <w:pPr>
        <w:widowControl w:val="0"/>
        <w:suppressAutoHyphens/>
        <w:spacing w:after="0" w:line="240" w:lineRule="auto"/>
        <w:ind w:left="4321"/>
        <w:jc w:val="both"/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 xml:space="preserve">к </w:t>
      </w:r>
      <w:r w:rsidR="00AE1546" w:rsidRPr="00AE1546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>Поряд</w:t>
      </w:r>
      <w:r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>ку</w:t>
      </w:r>
      <w:r w:rsidR="00AE1546" w:rsidRPr="00AE1546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 xml:space="preserve"> деятельности Фонда по содействию кредитованию субъектов малого и среднего предпринимательства Республики Карелия (</w:t>
      </w:r>
      <w:proofErr w:type="spellStart"/>
      <w:r w:rsidR="00AE1546" w:rsidRPr="00AE1546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>микрокредитная</w:t>
      </w:r>
      <w:proofErr w:type="spellEnd"/>
      <w:r w:rsidR="00AE1546" w:rsidRPr="00AE1546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 xml:space="preserve"> компания) по предоставлению микрозаймов</w:t>
      </w:r>
    </w:p>
    <w:p w14:paraId="6AFE76B5" w14:textId="77777777" w:rsidR="00AE1546" w:rsidRPr="00AE1546" w:rsidRDefault="00AE1546" w:rsidP="00AE1546">
      <w:pPr>
        <w:widowControl w:val="0"/>
        <w:suppressAutoHyphens/>
        <w:spacing w:after="0" w:line="240" w:lineRule="auto"/>
        <w:ind w:left="4321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14:paraId="3F1CFF28" w14:textId="77777777" w:rsidR="00AE1546" w:rsidRPr="00AE1546" w:rsidRDefault="00AE1546" w:rsidP="00AE1546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Исполнительному директору</w:t>
      </w:r>
    </w:p>
    <w:p w14:paraId="56756FAE" w14:textId="77777777" w:rsidR="00AE1546" w:rsidRPr="00AE1546" w:rsidRDefault="00AE1546" w:rsidP="00AE1546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Фонда по содействию кредитованию субъектов малого и среднего предпринимательства Республики Карелия (</w:t>
      </w:r>
      <w:proofErr w:type="spellStart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микрокредитная</w:t>
      </w:r>
      <w:proofErr w:type="spellEnd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компания).</w:t>
      </w:r>
    </w:p>
    <w:p w14:paraId="724A515B" w14:textId="77777777" w:rsidR="00AE1546" w:rsidRPr="00AE1546" w:rsidRDefault="00AE1546" w:rsidP="00AE1546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___________________________</w:t>
      </w:r>
      <w:r w:rsidR="00982559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</w:t>
      </w: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</w:t>
      </w:r>
    </w:p>
    <w:p w14:paraId="28200686" w14:textId="77777777" w:rsidR="00AE1546" w:rsidRPr="00AE1546" w:rsidRDefault="00AE1546" w:rsidP="00AE1546">
      <w:pPr>
        <w:widowControl w:val="0"/>
        <w:suppressAutoHyphens/>
        <w:spacing w:after="0" w:line="240" w:lineRule="auto"/>
        <w:ind w:left="4956" w:hanging="703"/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>_____________________________</w:t>
      </w:r>
    </w:p>
    <w:p w14:paraId="6FA6FCE5" w14:textId="77777777" w:rsidR="00AE1546" w:rsidRPr="00AE1546" w:rsidRDefault="00AE1546" w:rsidP="00AE15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14:paraId="7440E290" w14:textId="77777777" w:rsidR="00AE1546" w:rsidRPr="00AE1546" w:rsidRDefault="00AE1546" w:rsidP="00AE154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>Заявка на участие в конкурсе на право заключения договора банковского вклада (депозита) по размещению денежных средств Фонда по содействию кредитованию субъектов малого и среднего предпринимательства Республики Карелия (</w:t>
      </w:r>
      <w:proofErr w:type="spellStart"/>
      <w:r w:rsidRPr="00AE154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>микрокредитная</w:t>
      </w:r>
      <w:proofErr w:type="spellEnd"/>
      <w:r w:rsidRPr="00AE154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 xml:space="preserve"> компания).</w:t>
      </w:r>
    </w:p>
    <w:p w14:paraId="78409470" w14:textId="77777777" w:rsidR="00AE1546" w:rsidRPr="00AE1546" w:rsidRDefault="00AE1546" w:rsidP="00AE154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«_____________________________________________________________»</w:t>
      </w:r>
    </w:p>
    <w:p w14:paraId="608B7CB4" w14:textId="77777777" w:rsidR="00AE1546" w:rsidRPr="00AE1546" w:rsidRDefault="00AE1546" w:rsidP="00AE154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(наименование кредитной организации-Банка)</w:t>
      </w:r>
    </w:p>
    <w:p w14:paraId="623BF482" w14:textId="77777777" w:rsidR="00AE1546" w:rsidRPr="00AE1546" w:rsidRDefault="00AE1546" w:rsidP="00AE15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в лице ________________________________________________________________</w:t>
      </w:r>
    </w:p>
    <w:p w14:paraId="31200761" w14:textId="77777777" w:rsidR="00AE1546" w:rsidRPr="00AE1546" w:rsidRDefault="00AE1546" w:rsidP="00AE15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______________________________________________________________________</w:t>
      </w:r>
    </w:p>
    <w:p w14:paraId="34C7DA26" w14:textId="77777777" w:rsidR="00AE1546" w:rsidRPr="00AE1546" w:rsidRDefault="00AE1546" w:rsidP="00AE154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  <w:t>(наименование должности руководителя и его Ф.И.О.)</w:t>
      </w:r>
    </w:p>
    <w:p w14:paraId="7208A956" w14:textId="3EB26047" w:rsidR="00AE1546" w:rsidRPr="00AE1546" w:rsidRDefault="00AE1546" w:rsidP="009C26EE">
      <w:pPr>
        <w:widowControl w:val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сообщает о согласии участвовать в конкурсном отборе на условиях,    установленных  </w:t>
      </w:r>
      <w:r w:rsidR="009C26EE" w:rsidRPr="009C26EE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>Порядком деятельности Фонда по содействию кредитованию субъектов малого и среднего предпринимательства Республики Карелия (</w:t>
      </w:r>
      <w:proofErr w:type="spellStart"/>
      <w:r w:rsidR="009C26EE" w:rsidRPr="009C26EE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>микрокредитная</w:t>
      </w:r>
      <w:proofErr w:type="spellEnd"/>
      <w:r w:rsidR="009C26EE" w:rsidRPr="009C26EE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 xml:space="preserve"> компания) по предоставлению </w:t>
      </w:r>
      <w:proofErr w:type="spellStart"/>
      <w:r w:rsidR="009C26EE" w:rsidRPr="009C26EE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>микрозаймов</w:t>
      </w:r>
      <w:proofErr w:type="spellEnd"/>
      <w:r w:rsidR="009C26EE" w:rsidRPr="009C26EE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>,</w:t>
      </w:r>
      <w:r w:rsidR="009C26EE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 xml:space="preserve"> во вклады (депозиты)</w:t>
      </w:r>
      <w:bookmarkStart w:id="8" w:name="_GoBack"/>
      <w:bookmarkEnd w:id="8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14:paraId="515537A9" w14:textId="77777777" w:rsidR="00AE1546" w:rsidRPr="00AE1546" w:rsidRDefault="00AE1546" w:rsidP="00AE154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Дата объявления конкурса:________________________</w:t>
      </w:r>
    </w:p>
    <w:p w14:paraId="4D452C21" w14:textId="77777777" w:rsidR="00AE1546" w:rsidRPr="00AE1546" w:rsidRDefault="00AE1546" w:rsidP="00AE154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Предмет конкурса: </w:t>
      </w:r>
    </w:p>
    <w:p w14:paraId="71BAD0BE" w14:textId="77777777" w:rsidR="00AE1546" w:rsidRPr="00AE1546" w:rsidRDefault="00AE1546" w:rsidP="00AE1546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Times New Roman"/>
          <w:b/>
          <w:kern w:val="1"/>
          <w:sz w:val="20"/>
          <w:szCs w:val="24"/>
          <w:lang w:eastAsia="ar-SA"/>
        </w:rPr>
      </w:pPr>
      <w:r w:rsidRPr="00AE1546">
        <w:rPr>
          <w:rFonts w:ascii="Arial" w:eastAsia="Lucida Sans Unicode" w:hAnsi="Arial" w:cs="Arial"/>
          <w:b/>
          <w:kern w:val="1"/>
          <w:sz w:val="20"/>
          <w:szCs w:val="24"/>
          <w:lang w:eastAsia="ar-SA"/>
        </w:rPr>
        <w:t xml:space="preserve"> </w:t>
      </w: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Размещение денежных средств   Фонда по содействию кредитованию субъектов малого и среднего предпринимательства Республики Карелия (</w:t>
      </w:r>
      <w:proofErr w:type="spellStart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микрокредитная</w:t>
      </w:r>
      <w:proofErr w:type="spellEnd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компания)  на банковский вклад (депозит) в   сумме _____ руб. на срок _____дней.</w:t>
      </w:r>
      <w:r w:rsidRPr="00AE1546">
        <w:rPr>
          <w:rFonts w:ascii="Arial" w:eastAsia="Lucida Sans Unicode" w:hAnsi="Arial" w:cs="Times New Roman"/>
          <w:b/>
          <w:kern w:val="1"/>
          <w:sz w:val="20"/>
          <w:szCs w:val="24"/>
          <w:lang w:eastAsia="ar-SA"/>
        </w:rPr>
        <w:t xml:space="preserve"> 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</w:p>
    <w:p w14:paraId="26E6F24D" w14:textId="77777777" w:rsidR="00AE1546" w:rsidRPr="00AE1546" w:rsidRDefault="00AE1546" w:rsidP="00AE1546">
      <w:pPr>
        <w:widowControl w:val="0"/>
        <w:suppressAutoHyphens/>
        <w:spacing w:after="12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Основные сведения о Банке для участия в конкурсе: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1"/>
        <w:gridCol w:w="5851"/>
        <w:gridCol w:w="3109"/>
      </w:tblGrid>
      <w:tr w:rsidR="00AE1546" w:rsidRPr="00AE1546" w14:paraId="22F40E57" w14:textId="77777777" w:rsidTr="0081024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A2F65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8EABE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Критерий оценки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4593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Предлагаемые условия</w:t>
            </w:r>
          </w:p>
        </w:tc>
      </w:tr>
      <w:tr w:rsidR="00AE1546" w:rsidRPr="00AE1546" w14:paraId="3C4F80B0" w14:textId="77777777" w:rsidTr="0081024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6F5B4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CA28D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Наличие у кредитной организации универсальной или базовой лицензии Центрального Банка Российской Федерации на осуществление банковских операций.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E2DA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AE1546" w:rsidRPr="00AE1546" w14:paraId="0D8C53B5" w14:textId="77777777" w:rsidTr="0081024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8C252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397DC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Размер собственных средств (капитала) кредитной организации на последнюю отчетную дату в Центральном банке Российской Федерации (млрд. руб.)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A51F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AE1546" w:rsidRPr="00AE1546" w14:paraId="4A4AE687" w14:textId="77777777" w:rsidTr="0081024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3F822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15BC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Рейтинг по национальной рейтинговой шкале для Российской Федерации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778F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Агентство:</w:t>
            </w:r>
          </w:p>
          <w:p w14:paraId="1FA86D83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14:paraId="1B7DF5C9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Рейтинг:</w:t>
            </w:r>
          </w:p>
        </w:tc>
      </w:tr>
      <w:tr w:rsidR="00AE1546" w:rsidRPr="00AE1546" w14:paraId="0D78C21C" w14:textId="77777777" w:rsidTr="0081024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A9FF6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76ED2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Срок деятельности кредитной организации с даты ее регистрации, полных лет.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2895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AE1546" w:rsidRPr="00AE1546" w14:paraId="5DE2CFE3" w14:textId="77777777" w:rsidTr="0081024F">
        <w:trPr>
          <w:trHeight w:val="96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B67D0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A86E1" w14:textId="77777777" w:rsidR="00AE1546" w:rsidRPr="00AE1546" w:rsidRDefault="00AE1546" w:rsidP="00AE154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России, да/нет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4A5F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AE1546" w:rsidRPr="00AE1546" w14:paraId="4586FAEB" w14:textId="77777777" w:rsidTr="0081024F">
        <w:trPr>
          <w:trHeight w:val="6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E2C34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2A095" w14:textId="77777777" w:rsidR="00AE1546" w:rsidRPr="00AE1546" w:rsidRDefault="00AE1546" w:rsidP="00AE15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 по содействию кредитованию субъектов малого и среднего предпринимательства Республики Карелия (</w:t>
            </w:r>
            <w:proofErr w:type="spellStart"/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микрокредитная</w:t>
            </w:r>
            <w:proofErr w:type="spellEnd"/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компания), да/нет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37DC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AE1546" w:rsidRPr="00AE1546" w14:paraId="57F67A66" w14:textId="77777777" w:rsidTr="0081024F">
        <w:trPr>
          <w:trHeight w:val="9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4D6EB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5F57F" w14:textId="77777777" w:rsidR="00AE1546" w:rsidRPr="00AE1546" w:rsidRDefault="00AE1546" w:rsidP="00AE154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г. № 177-ФЗ, да/нет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FA34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14:paraId="25C28F45" w14:textId="77777777" w:rsidR="00AE1546" w:rsidRPr="00AE1546" w:rsidRDefault="00AE1546" w:rsidP="00AE154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</w:pPr>
    </w:p>
    <w:p w14:paraId="33FF1957" w14:textId="77777777" w:rsidR="00AE1546" w:rsidRPr="00AE1546" w:rsidRDefault="00AE1546" w:rsidP="00AE154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  <w:t>[сведения, указанные в данной таблице, будут оглашены при рассмотрении заявок на участие в конкурсном отборе]</w:t>
      </w:r>
    </w:p>
    <w:p w14:paraId="5C7BFF30" w14:textId="77777777" w:rsidR="00AE1546" w:rsidRPr="00AE1546" w:rsidRDefault="00AE1546" w:rsidP="00AE1546">
      <w:pPr>
        <w:widowControl w:val="0"/>
        <w:suppressLineNumbers/>
        <w:tabs>
          <w:tab w:val="left" w:pos="5136"/>
        </w:tabs>
        <w:suppressAutoHyphens/>
        <w:spacing w:after="0" w:line="200" w:lineRule="atLeast"/>
        <w:ind w:firstLine="68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Банк ознакомлен с нормативными документами Фонда по содействию кредитованию субъектов малого и среднего предпринимательства Республики Карелия (</w:t>
      </w:r>
      <w:proofErr w:type="spellStart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микрокредитная</w:t>
      </w:r>
      <w:proofErr w:type="spellEnd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компания), регламентирующими порядок и условия размещения средств Фонда.</w:t>
      </w:r>
    </w:p>
    <w:p w14:paraId="1BF9B373" w14:textId="77777777" w:rsidR="00AE1546" w:rsidRPr="00AE1546" w:rsidRDefault="00AE1546" w:rsidP="00AE1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В случае признания  нашей организации победителем конкурса, мы обязуемся    подписать депозитный договор в течение 2 дней </w:t>
      </w:r>
      <w:proofErr w:type="gramStart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 даты оформления</w:t>
      </w:r>
      <w:proofErr w:type="gramEnd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 решения по результатам конкурса на условиях   согласно нашим предложениям, направленным для участия в конкурсе.</w:t>
      </w:r>
    </w:p>
    <w:p w14:paraId="5566028A" w14:textId="77777777" w:rsidR="00AE1546" w:rsidRPr="00AE1546" w:rsidRDefault="002A7079" w:rsidP="00AE1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Приложение: Опись предоставляемых документов</w:t>
      </w:r>
      <w:r w:rsidR="00AE1546"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14:paraId="457C5813" w14:textId="77777777" w:rsidR="00AE1546" w:rsidRPr="00AE1546" w:rsidRDefault="00AE1546" w:rsidP="00AE1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14:paraId="4E4BB8FA" w14:textId="77777777" w:rsidR="00AE1546" w:rsidRPr="00AE1546" w:rsidRDefault="00AE1546" w:rsidP="00AE15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Руководитель                           ________________________</w:t>
      </w:r>
    </w:p>
    <w:p w14:paraId="1E507948" w14:textId="1BAC9F4B" w:rsidR="00AE1546" w:rsidRDefault="00AE1546" w:rsidP="001F3AB0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Печать</w:t>
      </w:r>
    </w:p>
    <w:p w14:paraId="104987D7" w14:textId="77777777" w:rsidR="00AE1546" w:rsidRPr="0090257F" w:rsidRDefault="00AE1546" w:rsidP="0032605C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E1546" w:rsidRPr="0090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8E28E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">
    <w:nsid w:val="4A1F49B9"/>
    <w:multiLevelType w:val="hybridMultilevel"/>
    <w:tmpl w:val="0D083F88"/>
    <w:lvl w:ilvl="0" w:tplc="1C043144">
      <w:start w:val="1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82"/>
    <w:rsid w:val="000164AD"/>
    <w:rsid w:val="00020734"/>
    <w:rsid w:val="000534BC"/>
    <w:rsid w:val="00092AA2"/>
    <w:rsid w:val="000C5992"/>
    <w:rsid w:val="000D4FCD"/>
    <w:rsid w:val="000D739F"/>
    <w:rsid w:val="000E5A3F"/>
    <w:rsid w:val="000E6A3E"/>
    <w:rsid w:val="000F4FE7"/>
    <w:rsid w:val="00127401"/>
    <w:rsid w:val="00134BBC"/>
    <w:rsid w:val="00134D13"/>
    <w:rsid w:val="0013590B"/>
    <w:rsid w:val="00151718"/>
    <w:rsid w:val="00185EAE"/>
    <w:rsid w:val="001B3832"/>
    <w:rsid w:val="001B4403"/>
    <w:rsid w:val="001F3AB0"/>
    <w:rsid w:val="001F6066"/>
    <w:rsid w:val="00212B70"/>
    <w:rsid w:val="00214352"/>
    <w:rsid w:val="00216F54"/>
    <w:rsid w:val="00217109"/>
    <w:rsid w:val="00223474"/>
    <w:rsid w:val="00252638"/>
    <w:rsid w:val="00252EA8"/>
    <w:rsid w:val="00254F3A"/>
    <w:rsid w:val="002647E0"/>
    <w:rsid w:val="00271596"/>
    <w:rsid w:val="00273AAE"/>
    <w:rsid w:val="00284FBB"/>
    <w:rsid w:val="002925B1"/>
    <w:rsid w:val="002A7079"/>
    <w:rsid w:val="002A73A4"/>
    <w:rsid w:val="002C4174"/>
    <w:rsid w:val="00313051"/>
    <w:rsid w:val="0032605C"/>
    <w:rsid w:val="0033127F"/>
    <w:rsid w:val="00347B3F"/>
    <w:rsid w:val="00353650"/>
    <w:rsid w:val="00353FA9"/>
    <w:rsid w:val="00364B9D"/>
    <w:rsid w:val="00372685"/>
    <w:rsid w:val="003848F2"/>
    <w:rsid w:val="003A6B81"/>
    <w:rsid w:val="003C14C3"/>
    <w:rsid w:val="003C4A83"/>
    <w:rsid w:val="003D4CCC"/>
    <w:rsid w:val="003D5B21"/>
    <w:rsid w:val="003D5F43"/>
    <w:rsid w:val="003E543C"/>
    <w:rsid w:val="00403293"/>
    <w:rsid w:val="0040533B"/>
    <w:rsid w:val="004354A4"/>
    <w:rsid w:val="004445A3"/>
    <w:rsid w:val="0044730D"/>
    <w:rsid w:val="00456958"/>
    <w:rsid w:val="004849F9"/>
    <w:rsid w:val="004B05D7"/>
    <w:rsid w:val="004B609C"/>
    <w:rsid w:val="004C34B8"/>
    <w:rsid w:val="004C5F9C"/>
    <w:rsid w:val="004F6355"/>
    <w:rsid w:val="00507349"/>
    <w:rsid w:val="005218D9"/>
    <w:rsid w:val="00525070"/>
    <w:rsid w:val="00553FA4"/>
    <w:rsid w:val="00571055"/>
    <w:rsid w:val="00594341"/>
    <w:rsid w:val="005A27A4"/>
    <w:rsid w:val="005C12D9"/>
    <w:rsid w:val="0060102E"/>
    <w:rsid w:val="00642CC0"/>
    <w:rsid w:val="006436D7"/>
    <w:rsid w:val="00654C65"/>
    <w:rsid w:val="00670F4D"/>
    <w:rsid w:val="0068332A"/>
    <w:rsid w:val="0068685C"/>
    <w:rsid w:val="00691775"/>
    <w:rsid w:val="006A1CA5"/>
    <w:rsid w:val="006D7B96"/>
    <w:rsid w:val="006E449D"/>
    <w:rsid w:val="006F0084"/>
    <w:rsid w:val="006F11F2"/>
    <w:rsid w:val="006F1C4A"/>
    <w:rsid w:val="006F731E"/>
    <w:rsid w:val="007141CC"/>
    <w:rsid w:val="00715A9E"/>
    <w:rsid w:val="00734D74"/>
    <w:rsid w:val="007A222B"/>
    <w:rsid w:val="007B08EB"/>
    <w:rsid w:val="007D1494"/>
    <w:rsid w:val="007D3A90"/>
    <w:rsid w:val="007D4E60"/>
    <w:rsid w:val="008130DD"/>
    <w:rsid w:val="00823116"/>
    <w:rsid w:val="0082543A"/>
    <w:rsid w:val="008255C4"/>
    <w:rsid w:val="00834D69"/>
    <w:rsid w:val="00841437"/>
    <w:rsid w:val="00847A23"/>
    <w:rsid w:val="008502E3"/>
    <w:rsid w:val="00855C07"/>
    <w:rsid w:val="0088209B"/>
    <w:rsid w:val="008A28F3"/>
    <w:rsid w:val="0090257F"/>
    <w:rsid w:val="00903CBF"/>
    <w:rsid w:val="0090690D"/>
    <w:rsid w:val="00911205"/>
    <w:rsid w:val="00911E6D"/>
    <w:rsid w:val="00935FB5"/>
    <w:rsid w:val="0093742B"/>
    <w:rsid w:val="0096032C"/>
    <w:rsid w:val="0096427D"/>
    <w:rsid w:val="00972006"/>
    <w:rsid w:val="00982559"/>
    <w:rsid w:val="0098730C"/>
    <w:rsid w:val="009C26EE"/>
    <w:rsid w:val="009D3C24"/>
    <w:rsid w:val="009F1B4D"/>
    <w:rsid w:val="00A1235D"/>
    <w:rsid w:val="00A1583E"/>
    <w:rsid w:val="00A41199"/>
    <w:rsid w:val="00A43CED"/>
    <w:rsid w:val="00A70FE2"/>
    <w:rsid w:val="00A716B5"/>
    <w:rsid w:val="00A949A7"/>
    <w:rsid w:val="00AD5FE1"/>
    <w:rsid w:val="00AE0934"/>
    <w:rsid w:val="00AE1546"/>
    <w:rsid w:val="00B854C0"/>
    <w:rsid w:val="00B971BE"/>
    <w:rsid w:val="00BA5A6F"/>
    <w:rsid w:val="00BC518F"/>
    <w:rsid w:val="00BD2846"/>
    <w:rsid w:val="00BF1764"/>
    <w:rsid w:val="00C1693F"/>
    <w:rsid w:val="00C21C02"/>
    <w:rsid w:val="00C27B46"/>
    <w:rsid w:val="00C35E66"/>
    <w:rsid w:val="00C37BDA"/>
    <w:rsid w:val="00C52BF7"/>
    <w:rsid w:val="00C56236"/>
    <w:rsid w:val="00C862E2"/>
    <w:rsid w:val="00CA3659"/>
    <w:rsid w:val="00CA5AAC"/>
    <w:rsid w:val="00CB7122"/>
    <w:rsid w:val="00CC10A7"/>
    <w:rsid w:val="00CD3540"/>
    <w:rsid w:val="00CF39EF"/>
    <w:rsid w:val="00D1010C"/>
    <w:rsid w:val="00D22282"/>
    <w:rsid w:val="00D40372"/>
    <w:rsid w:val="00D55135"/>
    <w:rsid w:val="00D731F5"/>
    <w:rsid w:val="00D80437"/>
    <w:rsid w:val="00D835E8"/>
    <w:rsid w:val="00DB1C73"/>
    <w:rsid w:val="00DC60D0"/>
    <w:rsid w:val="00DD7B2B"/>
    <w:rsid w:val="00DE137B"/>
    <w:rsid w:val="00DF2460"/>
    <w:rsid w:val="00E0751B"/>
    <w:rsid w:val="00E51945"/>
    <w:rsid w:val="00E53F7A"/>
    <w:rsid w:val="00E60F1C"/>
    <w:rsid w:val="00E6249F"/>
    <w:rsid w:val="00E97F77"/>
    <w:rsid w:val="00EB3222"/>
    <w:rsid w:val="00ED5A98"/>
    <w:rsid w:val="00EE29C9"/>
    <w:rsid w:val="00EE7F08"/>
    <w:rsid w:val="00EF68D5"/>
    <w:rsid w:val="00F07E04"/>
    <w:rsid w:val="00F30168"/>
    <w:rsid w:val="00F62A58"/>
    <w:rsid w:val="00F77511"/>
    <w:rsid w:val="00F81747"/>
    <w:rsid w:val="00F83C7C"/>
    <w:rsid w:val="00F91F1F"/>
    <w:rsid w:val="00FC7A80"/>
    <w:rsid w:val="00FE4223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3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41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48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71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951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418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5912&amp;date=27.06.2023" TargetMode="External"/><Relationship Id="rId13" Type="http://schemas.openxmlformats.org/officeDocument/2006/relationships/hyperlink" Target="https://login.consultant.ru/link/?req=doc&amp;base=LAW&amp;n=382635&amp;date=26.01.2022" TargetMode="External"/><Relationship Id="rId18" Type="http://schemas.openxmlformats.org/officeDocument/2006/relationships/hyperlink" Target="https://login.consultant.ru/link/?req=doc&amp;base=LAW&amp;n=466161&amp;dst=100119&amp;field=134&amp;date=09.01.2024" TargetMode="External"/><Relationship Id="rId26" Type="http://schemas.openxmlformats.org/officeDocument/2006/relationships/hyperlink" Target="https://login.consultant.ru/link/?req=doc&amp;base=LAW&amp;n=402653&amp;date=27.01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4169&amp;dst=427&amp;field=134&amp;date=09.01.2024" TargetMode="External"/><Relationship Id="rId7" Type="http://schemas.openxmlformats.org/officeDocument/2006/relationships/hyperlink" Target="https://login.consultant.ru/link/?req=doc&amp;base=LAW&amp;n=450057&amp;dst=100093&amp;field=134&amp;date=27.06.2023" TargetMode="External"/><Relationship Id="rId12" Type="http://schemas.openxmlformats.org/officeDocument/2006/relationships/hyperlink" Target="https://login.consultant.ru/link/?req=doc&amp;base=LAW&amp;n=389973&amp;date=26.01.2022" TargetMode="External"/><Relationship Id="rId17" Type="http://schemas.openxmlformats.org/officeDocument/2006/relationships/hyperlink" Target="https://login.consultant.ru/link/?req=doc&amp;base=LAW&amp;n=466161&amp;dst=100098&amp;field=134&amp;date=09.01.2024" TargetMode="External"/><Relationship Id="rId25" Type="http://schemas.openxmlformats.org/officeDocument/2006/relationships/hyperlink" Target="https://login.consultant.ru/link/?req=doc&amp;base=LAW&amp;n=454708&amp;dst=177354&amp;field=134&amp;date=10.0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161&amp;dst=100119&amp;field=134&amp;date=09.01.2024" TargetMode="External"/><Relationship Id="rId20" Type="http://schemas.openxmlformats.org/officeDocument/2006/relationships/hyperlink" Target="https://login.consultant.ru/link/?req=doc&amp;base=LAW&amp;n=464169&amp;dst=425&amp;field=134&amp;date=09.01.202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2653&amp;date=24.01.2022" TargetMode="External"/><Relationship Id="rId11" Type="http://schemas.openxmlformats.org/officeDocument/2006/relationships/hyperlink" Target="https://login.consultant.ru/link/?req=doc&amp;base=LAW&amp;n=389973&amp;date=26.01.2022" TargetMode="External"/><Relationship Id="rId24" Type="http://schemas.openxmlformats.org/officeDocument/2006/relationships/hyperlink" Target="https://login.consultant.ru/link/?req=doc&amp;base=LAW&amp;n=444748&amp;date=10.01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161&amp;dst=100098&amp;field=134&amp;date=09.01.2024" TargetMode="External"/><Relationship Id="rId23" Type="http://schemas.openxmlformats.org/officeDocument/2006/relationships/hyperlink" Target="https://login.consultant.ru/link/?req=doc&amp;base=LAW&amp;n=402653&amp;date=27.01.2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br.ru" TargetMode="External"/><Relationship Id="rId19" Type="http://schemas.openxmlformats.org/officeDocument/2006/relationships/hyperlink" Target="https://login.consultant.ru/link/?req=doc&amp;base=LAW&amp;n=464169&amp;dst=413&amp;field=134&amp;date=09.0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298&amp;dst=100016&amp;field=134&amp;date=24.01.2022" TargetMode="External"/><Relationship Id="rId14" Type="http://schemas.openxmlformats.org/officeDocument/2006/relationships/hyperlink" Target="https://login.consultant.ru/link/?req=doc&amp;base=LAW&amp;n=466161&amp;dst=838&amp;field=134&amp;date=09.01.2024" TargetMode="External"/><Relationship Id="rId22" Type="http://schemas.openxmlformats.org/officeDocument/2006/relationships/hyperlink" Target="https://login.consultant.ru/link/?req=doc&amp;base=LAW&amp;n=402653&amp;date=27.01.2022" TargetMode="External"/><Relationship Id="rId27" Type="http://schemas.openxmlformats.org/officeDocument/2006/relationships/hyperlink" Target="https://login.consultant.ru/link/?req=doc&amp;base=LAW&amp;n=347191&amp;date=24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9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 Павилайнен</cp:lastModifiedBy>
  <cp:revision>94</cp:revision>
  <cp:lastPrinted>2022-02-21T13:31:00Z</cp:lastPrinted>
  <dcterms:created xsi:type="dcterms:W3CDTF">2023-05-05T09:02:00Z</dcterms:created>
  <dcterms:modified xsi:type="dcterms:W3CDTF">2024-08-19T09:39:00Z</dcterms:modified>
</cp:coreProperties>
</file>